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ACF8" w14:textId="37A26DD7" w:rsidR="002903C9" w:rsidRDefault="002903C9" w:rsidP="00387DA9">
      <w:pPr>
        <w:pStyle w:val="Standard"/>
        <w:jc w:val="both"/>
        <w:rPr>
          <w:sz w:val="20"/>
          <w:szCs w:val="20"/>
        </w:rPr>
      </w:pPr>
      <w:bookmarkStart w:id="0" w:name="_Hlk141466830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D5C9BA8" wp14:editId="533F39EA">
            <wp:simplePos x="0" y="0"/>
            <wp:positionH relativeFrom="margin">
              <wp:posOffset>5181600</wp:posOffset>
            </wp:positionH>
            <wp:positionV relativeFrom="paragraph">
              <wp:posOffset>0</wp:posOffset>
            </wp:positionV>
            <wp:extent cx="1014730" cy="761365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761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01DA4C" w14:textId="77777777" w:rsidR="002903C9" w:rsidRDefault="002903C9" w:rsidP="00387DA9">
      <w:pPr>
        <w:pStyle w:val="Standard"/>
        <w:jc w:val="both"/>
        <w:rPr>
          <w:sz w:val="20"/>
          <w:szCs w:val="20"/>
        </w:rPr>
      </w:pPr>
    </w:p>
    <w:p w14:paraId="07C11712" w14:textId="77777777" w:rsidR="002903C9" w:rsidRDefault="002903C9" w:rsidP="00387DA9">
      <w:pPr>
        <w:pStyle w:val="Standard"/>
        <w:jc w:val="both"/>
        <w:rPr>
          <w:sz w:val="20"/>
          <w:szCs w:val="20"/>
        </w:rPr>
      </w:pPr>
    </w:p>
    <w:p w14:paraId="07429DE9" w14:textId="77777777" w:rsidR="002903C9" w:rsidRDefault="002903C9" w:rsidP="00387DA9">
      <w:pPr>
        <w:pStyle w:val="Standard"/>
        <w:jc w:val="both"/>
        <w:rPr>
          <w:sz w:val="20"/>
          <w:szCs w:val="20"/>
        </w:rPr>
      </w:pPr>
    </w:p>
    <w:p w14:paraId="13EAE0B3" w14:textId="77777777" w:rsidR="002903C9" w:rsidRDefault="002903C9" w:rsidP="00387DA9">
      <w:pPr>
        <w:pStyle w:val="Standard"/>
        <w:jc w:val="both"/>
        <w:rPr>
          <w:sz w:val="20"/>
          <w:szCs w:val="20"/>
        </w:rPr>
      </w:pPr>
    </w:p>
    <w:p w14:paraId="035A3B52" w14:textId="77777777" w:rsidR="002903C9" w:rsidRDefault="002903C9" w:rsidP="00387DA9">
      <w:pPr>
        <w:pStyle w:val="Standard"/>
        <w:jc w:val="both"/>
        <w:rPr>
          <w:sz w:val="20"/>
          <w:szCs w:val="20"/>
        </w:rPr>
      </w:pPr>
    </w:p>
    <w:p w14:paraId="1470A972" w14:textId="34BAF51D" w:rsidR="00562CE9" w:rsidRPr="00360CB5" w:rsidRDefault="00562CE9" w:rsidP="00387DA9">
      <w:pPr>
        <w:pStyle w:val="Standard"/>
        <w:jc w:val="both"/>
        <w:rPr>
          <w:color w:val="000000"/>
          <w:sz w:val="20"/>
          <w:szCs w:val="20"/>
          <w:shd w:val="clear" w:color="auto" w:fill="FFFFFF"/>
        </w:rPr>
      </w:pPr>
      <w:r w:rsidRPr="00360CB5">
        <w:rPr>
          <w:sz w:val="20"/>
          <w:szCs w:val="20"/>
        </w:rPr>
        <w:t>Исполнитель информирует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Также Потребитель проинформирован и соглашается с тем, что результат лечения, в том числе эстетический, может отличаться от ожидаемого Потребителем. Кроме того, д</w:t>
      </w:r>
      <w:r w:rsidRPr="00360CB5">
        <w:rPr>
          <w:color w:val="000000"/>
          <w:sz w:val="20"/>
          <w:szCs w:val="20"/>
          <w:shd w:val="clear" w:color="auto" w:fill="FFFFFF"/>
        </w:rPr>
        <w:t>ля медицины характерен отсроченный результат. Оценка достигнутого результата должна проводиться по истечении восстановительного периода, который варьируется в зависимости от конкретной процедуры</w:t>
      </w:r>
      <w:r w:rsidR="00CF7B14">
        <w:rPr>
          <w:color w:val="000000"/>
          <w:sz w:val="20"/>
          <w:szCs w:val="20"/>
          <w:shd w:val="clear" w:color="auto" w:fill="FFFFFF"/>
        </w:rPr>
        <w:t>.</w:t>
      </w:r>
    </w:p>
    <w:p w14:paraId="41213CCD" w14:textId="77777777" w:rsidR="00562CE9" w:rsidRPr="00360CB5" w:rsidRDefault="00562CE9" w:rsidP="00387DA9">
      <w:pPr>
        <w:pStyle w:val="Standard"/>
        <w:jc w:val="center"/>
        <w:rPr>
          <w:color w:val="000000"/>
          <w:sz w:val="20"/>
          <w:szCs w:val="20"/>
          <w:shd w:val="clear" w:color="auto" w:fill="FFFFFF"/>
        </w:rPr>
      </w:pPr>
    </w:p>
    <w:p w14:paraId="33265BC4" w14:textId="77777777" w:rsidR="00562CE9" w:rsidRPr="00360CB5" w:rsidRDefault="00562CE9" w:rsidP="00387DA9">
      <w:pPr>
        <w:pStyle w:val="Standard"/>
        <w:jc w:val="center"/>
        <w:rPr>
          <w:sz w:val="20"/>
          <w:szCs w:val="20"/>
        </w:rPr>
      </w:pPr>
      <w:r w:rsidRPr="00360CB5">
        <w:rPr>
          <w:sz w:val="20"/>
          <w:szCs w:val="20"/>
        </w:rPr>
        <w:t>____________________(____________________________________________________________)</w:t>
      </w:r>
    </w:p>
    <w:p w14:paraId="619B3921" w14:textId="7E491D48" w:rsidR="00562CE9" w:rsidRPr="00360CB5" w:rsidRDefault="00562CE9" w:rsidP="00387DA9">
      <w:pPr>
        <w:pStyle w:val="Standard"/>
        <w:rPr>
          <w:i/>
          <w:iCs/>
          <w:sz w:val="16"/>
          <w:szCs w:val="16"/>
        </w:rPr>
      </w:pP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i/>
          <w:iCs/>
          <w:sz w:val="16"/>
          <w:szCs w:val="16"/>
        </w:rPr>
        <w:t>(подпись, расшифровка)</w:t>
      </w:r>
    </w:p>
    <w:p w14:paraId="55F55DB3" w14:textId="77777777" w:rsidR="00D3298F" w:rsidRPr="00360CB5" w:rsidRDefault="00D3298F" w:rsidP="00387DA9">
      <w:pPr>
        <w:pStyle w:val="Standard"/>
        <w:rPr>
          <w:i/>
          <w:iCs/>
          <w:color w:val="000000"/>
          <w:sz w:val="16"/>
          <w:szCs w:val="16"/>
          <w:shd w:val="clear" w:color="auto" w:fill="FFFFFF"/>
        </w:rPr>
      </w:pPr>
    </w:p>
    <w:p w14:paraId="1AEB9968" w14:textId="6718B23F" w:rsidR="00562CE9" w:rsidRPr="00360CB5" w:rsidRDefault="00562CE9" w:rsidP="00387DA9">
      <w:pPr>
        <w:pStyle w:val="af5"/>
        <w:jc w:val="both"/>
        <w:rPr>
          <w:rFonts w:ascii="Times New Roman" w:hAnsi="Times New Roman" w:cs="Times New Roman"/>
          <w:sz w:val="20"/>
        </w:rPr>
      </w:pPr>
      <w:r w:rsidRPr="00360CB5">
        <w:rPr>
          <w:rFonts w:ascii="Times New Roman" w:hAnsi="Times New Roman" w:cs="Times New Roman"/>
          <w:sz w:val="20"/>
        </w:rPr>
        <w:t xml:space="preserve">Настоящим Я, </w:t>
      </w:r>
      <w:r w:rsidR="005C7EF1" w:rsidRPr="005C7EF1">
        <w:rPr>
          <w:rFonts w:ascii="Times New Roman" w:hAnsi="Times New Roman" w:cs="Times New Roman"/>
          <w:sz w:val="20"/>
          <w:u w:val="single"/>
        </w:rPr>
        <w:t/>
      </w:r>
      <w:r w:rsidRPr="00360CB5">
        <w:rPr>
          <w:rFonts w:ascii="Times New Roman" w:hAnsi="Times New Roman" w:cs="Times New Roman"/>
          <w:sz w:val="20"/>
        </w:rPr>
        <w:t>, подтверждаю, что до заключения договора возмездного оказания медицинских услуг информирован Исполнителем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</w:t>
      </w:r>
      <w:r w:rsidR="00CF7B14">
        <w:rPr>
          <w:rFonts w:ascii="Times New Roman" w:hAnsi="Times New Roman" w:cs="Times New Roman"/>
          <w:sz w:val="20"/>
        </w:rPr>
        <w:t xml:space="preserve"> помощи</w:t>
      </w:r>
      <w:r w:rsidRPr="00360CB5">
        <w:rPr>
          <w:rFonts w:ascii="Times New Roman" w:hAnsi="Times New Roman" w:cs="Times New Roman"/>
          <w:sz w:val="20"/>
        </w:rPr>
        <w:t xml:space="preserve">. </w:t>
      </w:r>
    </w:p>
    <w:bookmarkEnd w:id="0"/>
    <w:p w14:paraId="5B68EC44" w14:textId="77777777" w:rsidR="00562CE9" w:rsidRPr="00360CB5" w:rsidRDefault="00562CE9" w:rsidP="00387DA9">
      <w:pPr>
        <w:pStyle w:val="Standard"/>
        <w:jc w:val="center"/>
        <w:rPr>
          <w:b/>
          <w:sz w:val="20"/>
          <w:szCs w:val="20"/>
        </w:rPr>
      </w:pPr>
    </w:p>
    <w:p w14:paraId="633CE376" w14:textId="77777777" w:rsidR="00562CE9" w:rsidRPr="00360CB5" w:rsidRDefault="00562CE9" w:rsidP="00387DA9">
      <w:pPr>
        <w:pStyle w:val="Standard"/>
        <w:jc w:val="center"/>
        <w:rPr>
          <w:sz w:val="20"/>
          <w:szCs w:val="20"/>
        </w:rPr>
      </w:pPr>
      <w:r w:rsidRPr="00360CB5">
        <w:rPr>
          <w:sz w:val="20"/>
          <w:szCs w:val="20"/>
        </w:rPr>
        <w:t>____________________(____________________________________________________________)</w:t>
      </w:r>
    </w:p>
    <w:p w14:paraId="31EF2240" w14:textId="77777777" w:rsidR="00562CE9" w:rsidRPr="00360CB5" w:rsidRDefault="00562CE9" w:rsidP="00387DA9">
      <w:pPr>
        <w:pStyle w:val="Standard"/>
        <w:rPr>
          <w:i/>
          <w:iCs/>
          <w:color w:val="000000"/>
          <w:sz w:val="16"/>
          <w:szCs w:val="16"/>
          <w:shd w:val="clear" w:color="auto" w:fill="FFFFFF"/>
        </w:rPr>
      </w:pP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sz w:val="20"/>
          <w:szCs w:val="20"/>
        </w:rPr>
        <w:tab/>
      </w:r>
      <w:r w:rsidRPr="00360CB5">
        <w:rPr>
          <w:i/>
          <w:iCs/>
          <w:sz w:val="16"/>
          <w:szCs w:val="16"/>
        </w:rPr>
        <w:t>(подпись, расшифровка)</w:t>
      </w:r>
    </w:p>
    <w:p w14:paraId="0BD4BAB9" w14:textId="77777777" w:rsidR="00562CE9" w:rsidRPr="00360CB5" w:rsidRDefault="00562CE9" w:rsidP="00387DA9">
      <w:pPr>
        <w:pStyle w:val="Standard"/>
        <w:jc w:val="center"/>
        <w:rPr>
          <w:b/>
          <w:sz w:val="20"/>
          <w:szCs w:val="20"/>
        </w:rPr>
      </w:pPr>
    </w:p>
    <w:p w14:paraId="0BE7EB47" w14:textId="13A3BEA0" w:rsidR="00F47E7B" w:rsidRPr="00360CB5" w:rsidRDefault="000C3AE9" w:rsidP="00387DA9">
      <w:pPr>
        <w:pStyle w:val="Standard"/>
        <w:jc w:val="center"/>
        <w:rPr>
          <w:b/>
          <w:sz w:val="20"/>
          <w:szCs w:val="20"/>
        </w:rPr>
      </w:pPr>
      <w:r w:rsidRPr="00360CB5">
        <w:rPr>
          <w:b/>
          <w:sz w:val="20"/>
          <w:szCs w:val="20"/>
        </w:rPr>
        <w:t>Договор оказани</w:t>
      </w:r>
      <w:r w:rsidR="00030711" w:rsidRPr="00360CB5">
        <w:rPr>
          <w:b/>
          <w:sz w:val="20"/>
          <w:szCs w:val="20"/>
        </w:rPr>
        <w:t>я</w:t>
      </w:r>
      <w:r w:rsidRPr="00360CB5">
        <w:rPr>
          <w:b/>
          <w:sz w:val="20"/>
          <w:szCs w:val="20"/>
        </w:rPr>
        <w:t xml:space="preserve"> платных медицинских услуг</w:t>
      </w:r>
    </w:p>
    <w:p w14:paraId="5B39C028" w14:textId="77777777" w:rsidR="00F47E7B" w:rsidRPr="00360CB5" w:rsidRDefault="00F47E7B" w:rsidP="00387DA9">
      <w:pPr>
        <w:pStyle w:val="Standard"/>
        <w:jc w:val="both"/>
        <w:rPr>
          <w:i/>
          <w:sz w:val="20"/>
          <w:szCs w:val="20"/>
          <w:u w:val="single"/>
        </w:rPr>
      </w:pPr>
    </w:p>
    <w:p w14:paraId="518DB5AB" w14:textId="6762F20D" w:rsidR="00F47E7B" w:rsidRPr="00360CB5" w:rsidRDefault="328C6CA5" w:rsidP="00387DA9">
      <w:pPr>
        <w:pStyle w:val="Standard"/>
        <w:jc w:val="both"/>
      </w:pPr>
      <w:r w:rsidRPr="328C6CA5">
        <w:rPr>
          <w:i/>
          <w:iCs/>
          <w:sz w:val="20"/>
          <w:szCs w:val="20"/>
          <w:u w:val="single"/>
        </w:rPr>
        <w:t xml:space="preserve"> г. </w:t>
      </w:r>
      <w:r w:rsidR="00BC0317">
        <w:rPr>
          <w:i/>
          <w:iCs/>
          <w:sz w:val="20"/>
          <w:szCs w:val="20"/>
          <w:u w:val="single"/>
        </w:rPr>
        <w:t>Санкт-Петербург</w:t>
      </w:r>
      <w:r w:rsidR="00BC0317" w:rsidRPr="00BD4E7F">
        <w:rPr>
          <w:i/>
          <w:iCs/>
          <w:sz w:val="20"/>
          <w:szCs w:val="20"/>
        </w:rPr>
        <w:t xml:space="preserve">                    </w:t>
      </w:r>
      <w:r w:rsidRPr="00BD4E7F">
        <w:rPr>
          <w:i/>
          <w:iCs/>
          <w:sz w:val="20"/>
          <w:szCs w:val="20"/>
        </w:rPr>
        <w:t xml:space="preserve">                    </w:t>
      </w:r>
      <w:r w:rsidR="0026318C" w:rsidRPr="00BD4E7F">
        <w:rPr>
          <w:i/>
          <w:iCs/>
          <w:sz w:val="20"/>
          <w:szCs w:val="20"/>
        </w:rPr>
        <w:t xml:space="preserve">                             </w:t>
      </w:r>
      <w:r w:rsidRPr="00BD4E7F">
        <w:rPr>
          <w:i/>
          <w:iCs/>
          <w:sz w:val="20"/>
          <w:szCs w:val="20"/>
        </w:rPr>
        <w:t xml:space="preserve">                                </w:t>
      </w:r>
      <w:r w:rsidR="005C7EF1" w:rsidRPr="005C7EF1">
        <w:rPr>
          <w:i/>
          <w:iCs/>
          <w:sz w:val="20"/>
          <w:szCs w:val="20"/>
          <w:u w:val="single"/>
        </w:rPr>
        <w:t>26 июля 2025</w:t>
      </w:r>
      <w:r w:rsidRPr="328C6CA5">
        <w:rPr>
          <w:i/>
          <w:iCs/>
          <w:sz w:val="20"/>
          <w:szCs w:val="20"/>
          <w:u w:val="single"/>
        </w:rPr>
        <w:t>г.</w:t>
      </w:r>
    </w:p>
    <w:p w14:paraId="447F339E" w14:textId="77777777" w:rsidR="00F47E7B" w:rsidRPr="00360CB5" w:rsidRDefault="00F47E7B" w:rsidP="00387DA9">
      <w:pPr>
        <w:pStyle w:val="Standard"/>
        <w:jc w:val="both"/>
        <w:rPr>
          <w:sz w:val="20"/>
          <w:szCs w:val="20"/>
        </w:rPr>
      </w:pPr>
    </w:p>
    <w:p w14:paraId="6877583A" w14:textId="0AE96229" w:rsidR="0083798F" w:rsidRPr="000B28BE" w:rsidRDefault="328C6CA5" w:rsidP="00387DA9">
      <w:pPr>
        <w:pStyle w:val="Standard"/>
        <w:jc w:val="both"/>
        <w:rPr>
          <w:sz w:val="20"/>
          <w:szCs w:val="20"/>
        </w:rPr>
      </w:pPr>
      <w:bookmarkStart w:id="1" w:name="_Hlk144399572"/>
      <w:bookmarkStart w:id="2" w:name="_Hlk167387396"/>
      <w:r w:rsidRPr="328C6CA5">
        <w:rPr>
          <w:sz w:val="20"/>
          <w:szCs w:val="20"/>
        </w:rPr>
        <w:t>Общество с ограниченной ответственностью «</w:t>
      </w:r>
      <w:r w:rsidR="00BC0317">
        <w:rPr>
          <w:color w:val="000000" w:themeColor="text1"/>
          <w:sz w:val="19"/>
          <w:szCs w:val="19"/>
        </w:rPr>
        <w:t>ФЕРСТ КЛАСС КЛИНИК</w:t>
      </w:r>
      <w:r w:rsidRPr="328C6CA5">
        <w:rPr>
          <w:sz w:val="20"/>
          <w:szCs w:val="20"/>
        </w:rPr>
        <w:t xml:space="preserve">», расположенное по адресу: </w:t>
      </w:r>
      <w:r w:rsidR="00BC0317" w:rsidRPr="00DE044C">
        <w:rPr>
          <w:sz w:val="20"/>
          <w:szCs w:val="20"/>
        </w:rPr>
        <w:t xml:space="preserve">190068, г. Санкт-Петербург, </w:t>
      </w:r>
      <w:proofErr w:type="spellStart"/>
      <w:r w:rsidR="00BC0317" w:rsidRPr="00DE044C">
        <w:rPr>
          <w:sz w:val="20"/>
          <w:szCs w:val="20"/>
        </w:rPr>
        <w:t>пр-кт</w:t>
      </w:r>
      <w:proofErr w:type="spellEnd"/>
      <w:r w:rsidR="00BC0317" w:rsidRPr="00DE044C">
        <w:rPr>
          <w:sz w:val="20"/>
          <w:szCs w:val="20"/>
        </w:rPr>
        <w:t xml:space="preserve"> Римского-Корсакова, д. 8/18, литера А, пом. 6-Н</w:t>
      </w:r>
      <w:r w:rsidR="00BC0317" w:rsidRPr="00DE044C">
        <w:rPr>
          <w:rFonts w:eastAsia="Symbol"/>
          <w:sz w:val="20"/>
          <w:szCs w:val="20"/>
        </w:rPr>
        <w:t xml:space="preserve">, ИНН </w:t>
      </w:r>
      <w:r w:rsidR="00BC0317" w:rsidRPr="00DE044C">
        <w:rPr>
          <w:sz w:val="20"/>
          <w:szCs w:val="20"/>
        </w:rPr>
        <w:t>7838119208</w:t>
      </w:r>
      <w:r w:rsidR="00BC0317" w:rsidRPr="00DE044C">
        <w:rPr>
          <w:rFonts w:eastAsia="Symbol"/>
          <w:sz w:val="20"/>
          <w:szCs w:val="20"/>
        </w:rPr>
        <w:t xml:space="preserve">, ОГРН </w:t>
      </w:r>
      <w:r w:rsidR="00BC0317" w:rsidRPr="00DE044C">
        <w:rPr>
          <w:sz w:val="20"/>
          <w:szCs w:val="20"/>
        </w:rPr>
        <w:t>1247800000601</w:t>
      </w:r>
      <w:r w:rsidRPr="328C6CA5">
        <w:rPr>
          <w:sz w:val="20"/>
          <w:szCs w:val="20"/>
        </w:rPr>
        <w:t>, зарегистрировано Межрайонной инспекцией Федеральной налоговой службы №</w:t>
      </w:r>
      <w:r w:rsidR="0033414A">
        <w:rPr>
          <w:sz w:val="20"/>
          <w:szCs w:val="20"/>
        </w:rPr>
        <w:t>15</w:t>
      </w:r>
      <w:r w:rsidRPr="328C6CA5">
        <w:rPr>
          <w:sz w:val="20"/>
          <w:szCs w:val="20"/>
        </w:rPr>
        <w:t xml:space="preserve"> по </w:t>
      </w:r>
      <w:r w:rsidR="0033414A">
        <w:rPr>
          <w:sz w:val="20"/>
          <w:szCs w:val="20"/>
        </w:rPr>
        <w:t>Санкт-Петербургу</w:t>
      </w:r>
      <w:r w:rsidRPr="328C6CA5">
        <w:rPr>
          <w:sz w:val="20"/>
          <w:szCs w:val="20"/>
        </w:rPr>
        <w:t xml:space="preserve"> </w:t>
      </w:r>
      <w:r w:rsidR="0033414A">
        <w:rPr>
          <w:sz w:val="20"/>
          <w:szCs w:val="20"/>
        </w:rPr>
        <w:t>11</w:t>
      </w:r>
      <w:r w:rsidRPr="328C6CA5">
        <w:rPr>
          <w:sz w:val="20"/>
          <w:szCs w:val="20"/>
        </w:rPr>
        <w:t xml:space="preserve"> </w:t>
      </w:r>
      <w:r w:rsidR="0033414A">
        <w:rPr>
          <w:sz w:val="20"/>
          <w:szCs w:val="20"/>
        </w:rPr>
        <w:t>январ</w:t>
      </w:r>
      <w:r w:rsidRPr="328C6CA5">
        <w:rPr>
          <w:sz w:val="20"/>
          <w:szCs w:val="20"/>
        </w:rPr>
        <w:t>я 20</w:t>
      </w:r>
      <w:r w:rsidR="0033414A">
        <w:rPr>
          <w:sz w:val="20"/>
          <w:szCs w:val="20"/>
        </w:rPr>
        <w:t>24</w:t>
      </w:r>
      <w:r w:rsidRPr="328C6CA5">
        <w:rPr>
          <w:sz w:val="20"/>
          <w:szCs w:val="20"/>
        </w:rPr>
        <w:t xml:space="preserve"> г., режим работы:</w:t>
      </w:r>
    </w:p>
    <w:p w14:paraId="5EEC0DB6" w14:textId="2C344A61" w:rsidR="00F47E7B" w:rsidRPr="00360CB5" w:rsidRDefault="0083798F" w:rsidP="00387DA9">
      <w:pPr>
        <w:pStyle w:val="Standard"/>
        <w:jc w:val="both"/>
        <w:rPr>
          <w:b/>
          <w:bCs/>
          <w:color w:val="000000" w:themeColor="text1"/>
          <w:sz w:val="20"/>
          <w:szCs w:val="20"/>
        </w:rPr>
      </w:pPr>
      <w:r w:rsidRPr="4A2927F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637B35" w:rsidRPr="00CF77A5">
        <w:rPr>
          <w:sz w:val="20"/>
          <w:szCs w:val="20"/>
        </w:rPr>
        <w:t xml:space="preserve"> </w:t>
      </w:r>
      <w:bookmarkEnd w:id="1"/>
      <w:r w:rsidR="00C77D99">
        <w:rPr>
          <w:color w:val="000000"/>
          <w:sz w:val="20"/>
          <w:szCs w:val="20"/>
        </w:rPr>
        <w:t xml:space="preserve">действующее в соответствии </w:t>
      </w:r>
      <w:r w:rsidR="00C77D99" w:rsidRPr="328C6CA5">
        <w:rPr>
          <w:color w:val="000000" w:themeColor="text1"/>
          <w:sz w:val="20"/>
          <w:szCs w:val="20"/>
        </w:rPr>
        <w:t xml:space="preserve">с </w:t>
      </w:r>
      <w:r w:rsidR="00C77D99" w:rsidRPr="0033414A">
        <w:rPr>
          <w:color w:val="000000"/>
          <w:sz w:val="20"/>
          <w:szCs w:val="20"/>
        </w:rPr>
        <w:t>Лицензией №</w:t>
      </w:r>
      <w:r w:rsidR="4A2927FE" w:rsidRPr="0033414A">
        <w:rPr>
          <w:color w:val="000000"/>
          <w:sz w:val="20"/>
          <w:szCs w:val="20"/>
        </w:rPr>
        <w:t xml:space="preserve"> </w:t>
      </w:r>
      <w:r w:rsidR="00BC0317" w:rsidRPr="0033414A">
        <w:rPr>
          <w:color w:val="000000"/>
          <w:sz w:val="20"/>
          <w:szCs w:val="20"/>
        </w:rPr>
        <w:t xml:space="preserve">Л041-01148-78/01389998 </w:t>
      </w:r>
      <w:r w:rsidR="00C77D99" w:rsidRPr="0033414A">
        <w:rPr>
          <w:color w:val="000000"/>
          <w:sz w:val="20"/>
          <w:szCs w:val="20"/>
        </w:rPr>
        <w:t xml:space="preserve">от </w:t>
      </w:r>
      <w:r w:rsidR="00BC0317" w:rsidRPr="0033414A">
        <w:rPr>
          <w:color w:val="000000"/>
          <w:sz w:val="20"/>
          <w:szCs w:val="20"/>
        </w:rPr>
        <w:t>18</w:t>
      </w:r>
      <w:r w:rsidR="006613A2" w:rsidRPr="0033414A">
        <w:rPr>
          <w:color w:val="000000"/>
          <w:sz w:val="20"/>
          <w:szCs w:val="20"/>
        </w:rPr>
        <w:t xml:space="preserve"> </w:t>
      </w:r>
      <w:r w:rsidR="00BC0317" w:rsidRPr="0033414A">
        <w:rPr>
          <w:color w:val="000000"/>
          <w:sz w:val="20"/>
          <w:szCs w:val="20"/>
        </w:rPr>
        <w:t>сен</w:t>
      </w:r>
      <w:r w:rsidR="006613A2" w:rsidRPr="0033414A">
        <w:rPr>
          <w:color w:val="000000"/>
          <w:sz w:val="20"/>
          <w:szCs w:val="20"/>
        </w:rPr>
        <w:t>тября</w:t>
      </w:r>
      <w:r w:rsidR="00AB33DC" w:rsidRPr="328C6CA5">
        <w:rPr>
          <w:color w:val="000000" w:themeColor="text1"/>
          <w:sz w:val="20"/>
          <w:szCs w:val="20"/>
        </w:rPr>
        <w:t xml:space="preserve"> 20</w:t>
      </w:r>
      <w:r w:rsidR="00BC0317">
        <w:rPr>
          <w:color w:val="000000" w:themeColor="text1"/>
          <w:sz w:val="20"/>
          <w:szCs w:val="20"/>
        </w:rPr>
        <w:t>24</w:t>
      </w:r>
      <w:r w:rsidR="00AB33DC" w:rsidRPr="328C6CA5">
        <w:rPr>
          <w:color w:val="000000" w:themeColor="text1"/>
          <w:sz w:val="20"/>
          <w:szCs w:val="20"/>
        </w:rPr>
        <w:t xml:space="preserve"> </w:t>
      </w:r>
      <w:r w:rsidR="00C77D99" w:rsidRPr="328C6CA5">
        <w:rPr>
          <w:color w:val="000000" w:themeColor="text1"/>
          <w:sz w:val="20"/>
          <w:szCs w:val="20"/>
        </w:rPr>
        <w:t xml:space="preserve">г.,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«Сколково»): </w:t>
      </w:r>
      <w:r w:rsidR="0033414A" w:rsidRPr="0033414A">
        <w:rPr>
          <w:color w:val="000000" w:themeColor="text1"/>
          <w:sz w:val="20"/>
          <w:szCs w:val="20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делу, стоматологии профилактической; при оказании первичной специализированной медико-санитарной помощи в амбулаторных условиях по: ортодонтии, стоматологии общей практики, стоматологии ортопедической, стоматологии терапевтической, стоматологии хирургической</w:t>
      </w:r>
      <w:r w:rsidR="00331F57" w:rsidRPr="328C6CA5">
        <w:rPr>
          <w:color w:val="000000" w:themeColor="text1"/>
          <w:sz w:val="20"/>
          <w:szCs w:val="20"/>
        </w:rPr>
        <w:t xml:space="preserve">; выданной </w:t>
      </w:r>
      <w:r w:rsidR="0033414A">
        <w:rPr>
          <w:color w:val="000000" w:themeColor="text1"/>
          <w:sz w:val="20"/>
          <w:szCs w:val="20"/>
        </w:rPr>
        <w:t>Комитетом по</w:t>
      </w:r>
      <w:r w:rsidR="4A2927FE" w:rsidRPr="328C6CA5">
        <w:rPr>
          <w:color w:val="000000" w:themeColor="text1"/>
          <w:sz w:val="20"/>
          <w:szCs w:val="20"/>
        </w:rPr>
        <w:t xml:space="preserve"> здравоохранени</w:t>
      </w:r>
      <w:r w:rsidR="0033414A">
        <w:rPr>
          <w:color w:val="000000" w:themeColor="text1"/>
          <w:sz w:val="20"/>
          <w:szCs w:val="20"/>
        </w:rPr>
        <w:t>ю</w:t>
      </w:r>
      <w:r w:rsidR="4A2927FE" w:rsidRPr="328C6CA5">
        <w:rPr>
          <w:color w:val="000000" w:themeColor="text1"/>
          <w:sz w:val="20"/>
          <w:szCs w:val="20"/>
        </w:rPr>
        <w:t xml:space="preserve"> </w:t>
      </w:r>
      <w:r w:rsidR="0033414A">
        <w:rPr>
          <w:color w:val="000000" w:themeColor="text1"/>
          <w:sz w:val="20"/>
          <w:szCs w:val="20"/>
        </w:rPr>
        <w:t>Санкт-Петербурга</w:t>
      </w:r>
      <w:r w:rsidR="4A2927FE" w:rsidRPr="328C6CA5">
        <w:rPr>
          <w:color w:val="000000" w:themeColor="text1"/>
          <w:sz w:val="20"/>
          <w:szCs w:val="20"/>
        </w:rPr>
        <w:t xml:space="preserve"> </w:t>
      </w:r>
      <w:r w:rsidR="006613A2" w:rsidRPr="328C6CA5">
        <w:rPr>
          <w:color w:val="000000" w:themeColor="text1"/>
          <w:sz w:val="20"/>
          <w:szCs w:val="20"/>
        </w:rPr>
        <w:t>(</w:t>
      </w:r>
      <w:r w:rsidR="0033414A">
        <w:rPr>
          <w:color w:val="000000" w:themeColor="text1"/>
          <w:sz w:val="20"/>
          <w:szCs w:val="20"/>
        </w:rPr>
        <w:t>191023</w:t>
      </w:r>
      <w:r w:rsidR="4A2927FE" w:rsidRPr="328C6CA5">
        <w:rPr>
          <w:color w:val="000000" w:themeColor="text1"/>
          <w:sz w:val="20"/>
          <w:szCs w:val="20"/>
        </w:rPr>
        <w:t xml:space="preserve">, г. </w:t>
      </w:r>
      <w:r w:rsidR="0033414A">
        <w:rPr>
          <w:color w:val="000000" w:themeColor="text1"/>
          <w:sz w:val="20"/>
          <w:szCs w:val="20"/>
        </w:rPr>
        <w:t>Санкт-Петербург</w:t>
      </w:r>
      <w:r w:rsidR="4A2927FE" w:rsidRPr="328C6CA5">
        <w:rPr>
          <w:color w:val="000000" w:themeColor="text1"/>
          <w:sz w:val="20"/>
          <w:szCs w:val="20"/>
        </w:rPr>
        <w:t xml:space="preserve">, </w:t>
      </w:r>
      <w:r w:rsidR="0033414A">
        <w:rPr>
          <w:color w:val="000000" w:themeColor="text1"/>
          <w:sz w:val="20"/>
          <w:szCs w:val="20"/>
        </w:rPr>
        <w:t>ул. Малая Садовая</w:t>
      </w:r>
      <w:r w:rsidR="4A2927FE" w:rsidRPr="328C6CA5">
        <w:rPr>
          <w:color w:val="000000" w:themeColor="text1"/>
          <w:sz w:val="20"/>
          <w:szCs w:val="20"/>
        </w:rPr>
        <w:t>, д. 1</w:t>
      </w:r>
      <w:r w:rsidR="006613A2" w:rsidRPr="4A2927FE">
        <w:rPr>
          <w:color w:val="000000" w:themeColor="text1"/>
          <w:sz w:val="20"/>
          <w:szCs w:val="20"/>
        </w:rPr>
        <w:t>, тел. +7(</w:t>
      </w:r>
      <w:r w:rsidR="0033414A">
        <w:rPr>
          <w:color w:val="000000" w:themeColor="text1"/>
          <w:sz w:val="20"/>
          <w:szCs w:val="20"/>
        </w:rPr>
        <w:t>812)635-55-61</w:t>
      </w:r>
      <w:r w:rsidR="00331F57" w:rsidRPr="4A2927FE">
        <w:rPr>
          <w:color w:val="000000" w:themeColor="text1"/>
          <w:sz w:val="20"/>
          <w:szCs w:val="20"/>
        </w:rPr>
        <w:t>), срок действия - бессрочно</w:t>
      </w:r>
      <w:r w:rsidR="00C77D99" w:rsidRPr="4A2927FE">
        <w:rPr>
          <w:color w:val="000000" w:themeColor="text1"/>
          <w:sz w:val="20"/>
          <w:szCs w:val="20"/>
        </w:rPr>
        <w:t xml:space="preserve">, в лице </w:t>
      </w:r>
      <w:r w:rsidR="006613A2" w:rsidRPr="4A2927FE">
        <w:rPr>
          <w:color w:val="000000" w:themeColor="text1"/>
          <w:sz w:val="20"/>
          <w:szCs w:val="20"/>
        </w:rPr>
        <w:t>Генерального д</w:t>
      </w:r>
      <w:r w:rsidR="00C77D99" w:rsidRPr="4A2927FE">
        <w:rPr>
          <w:color w:val="000000" w:themeColor="text1"/>
          <w:sz w:val="20"/>
          <w:szCs w:val="20"/>
        </w:rPr>
        <w:t xml:space="preserve">иректора </w:t>
      </w:r>
      <w:r w:rsidR="0033414A">
        <w:rPr>
          <w:color w:val="000000" w:themeColor="text1"/>
          <w:sz w:val="20"/>
          <w:szCs w:val="20"/>
        </w:rPr>
        <w:t>Раджабова Марка Руслановича</w:t>
      </w:r>
      <w:r w:rsidR="00C77D99" w:rsidRPr="4A2927FE">
        <w:rPr>
          <w:color w:val="000000" w:themeColor="text1"/>
          <w:sz w:val="20"/>
          <w:szCs w:val="20"/>
        </w:rPr>
        <w:t>, действующего на основании У</w:t>
      </w:r>
      <w:r w:rsidR="00C77D99" w:rsidRPr="00CF77A5">
        <w:rPr>
          <w:color w:val="000000"/>
          <w:sz w:val="20"/>
          <w:szCs w:val="20"/>
        </w:rPr>
        <w:t>става</w:t>
      </w:r>
      <w:bookmarkEnd w:id="2"/>
      <w:r w:rsidR="000C3AE9" w:rsidRPr="00F32435">
        <w:rPr>
          <w:color w:val="000000"/>
          <w:sz w:val="20"/>
          <w:szCs w:val="20"/>
        </w:rPr>
        <w:t>,</w:t>
      </w:r>
      <w:r w:rsidR="00E71632" w:rsidRPr="00F32435">
        <w:rPr>
          <w:color w:val="000000"/>
          <w:sz w:val="20"/>
          <w:szCs w:val="20"/>
        </w:rPr>
        <w:t xml:space="preserve"> </w:t>
      </w:r>
      <w:r w:rsidR="00E71632">
        <w:rPr>
          <w:color w:val="000000"/>
          <w:sz w:val="20"/>
          <w:szCs w:val="20"/>
        </w:rPr>
        <w:t xml:space="preserve">в дальнейшем именуемое </w:t>
      </w:r>
      <w:r w:rsidR="00E71632" w:rsidRPr="4A2927FE">
        <w:rPr>
          <w:b/>
          <w:bCs/>
          <w:color w:val="000000"/>
          <w:sz w:val="20"/>
          <w:szCs w:val="20"/>
        </w:rPr>
        <w:t>«Исполнитель»</w:t>
      </w:r>
      <w:r w:rsidR="00E71632" w:rsidRPr="4A2927FE">
        <w:rPr>
          <w:rStyle w:val="af3"/>
          <w:b/>
          <w:bCs/>
          <w:color w:val="000000"/>
          <w:sz w:val="20"/>
          <w:szCs w:val="20"/>
        </w:rPr>
        <w:footnoteReference w:id="1"/>
      </w:r>
      <w:r w:rsidR="00E71632" w:rsidRPr="4A2927FE">
        <w:rPr>
          <w:b/>
          <w:bCs/>
          <w:color w:val="000000"/>
          <w:sz w:val="20"/>
          <w:szCs w:val="20"/>
        </w:rPr>
        <w:t>,</w:t>
      </w:r>
    </w:p>
    <w:p w14:paraId="20D6ECBD" w14:textId="04B77948" w:rsidR="00F47E7B" w:rsidRPr="00360CB5" w:rsidRDefault="000C3AE9" w:rsidP="00387DA9">
      <w:pPr>
        <w:pStyle w:val="Standard"/>
        <w:ind w:hanging="23"/>
        <w:jc w:val="both"/>
      </w:pPr>
      <w:r w:rsidRPr="00360CB5">
        <w:rPr>
          <w:b/>
          <w:sz w:val="20"/>
          <w:szCs w:val="20"/>
        </w:rPr>
        <w:t>и</w:t>
      </w:r>
      <w:r w:rsidRPr="00360CB5">
        <w:rPr>
          <w:sz w:val="20"/>
          <w:szCs w:val="20"/>
        </w:rPr>
        <w:t xml:space="preserve"> </w:t>
      </w:r>
      <w:r w:rsidR="005C7EF1" w:rsidRPr="005C7EF1">
        <w:rPr>
          <w:sz w:val="20"/>
          <w:szCs w:val="20"/>
          <w:u w:val="single"/>
        </w:rPr>
        <w:t/>
      </w:r>
      <w:r w:rsidRPr="00360CB5">
        <w:rPr>
          <w:sz w:val="20"/>
          <w:szCs w:val="20"/>
        </w:rPr>
        <w:t>, дата рождения</w:t>
      </w:r>
      <w:r w:rsidR="005C7EF1" w:rsidRPr="005C7EF1">
        <w:t xml:space="preserve"> </w:t>
      </w:r>
      <w:r w:rsidR="005C7EF1" w:rsidRPr="005C7EF1">
        <w:rPr>
          <w:sz w:val="20"/>
          <w:szCs w:val="20"/>
        </w:rPr>
        <w:t/>
      </w:r>
      <w:r w:rsidRPr="00360CB5">
        <w:rPr>
          <w:sz w:val="20"/>
          <w:szCs w:val="20"/>
        </w:rPr>
        <w:t xml:space="preserve"> г.,</w:t>
      </w:r>
    </w:p>
    <w:p w14:paraId="7044DE88" w14:textId="11D43C02" w:rsidR="00F47E7B" w:rsidRPr="00360CB5" w:rsidRDefault="000C3AE9" w:rsidP="00387DA9">
      <w:pPr>
        <w:pStyle w:val="Standard"/>
        <w:jc w:val="both"/>
      </w:pPr>
      <w:r w:rsidRPr="00360CB5">
        <w:rPr>
          <w:sz w:val="20"/>
          <w:szCs w:val="20"/>
          <w:vertAlign w:val="subscript"/>
        </w:rPr>
        <w:t xml:space="preserve">                                                                   (Фамилия, Имя,</w:t>
      </w:r>
      <w:r w:rsidR="001D2622" w:rsidRPr="00360CB5">
        <w:rPr>
          <w:sz w:val="20"/>
          <w:szCs w:val="20"/>
          <w:vertAlign w:val="subscript"/>
        </w:rPr>
        <w:t xml:space="preserve"> </w:t>
      </w:r>
      <w:r w:rsidRPr="00360CB5">
        <w:rPr>
          <w:sz w:val="20"/>
          <w:szCs w:val="20"/>
          <w:vertAlign w:val="subscript"/>
        </w:rPr>
        <w:t>Отчество)</w:t>
      </w:r>
    </w:p>
    <w:p w14:paraId="1D19F960" w14:textId="2FF5BE99" w:rsidR="00F47E7B" w:rsidRPr="00360CB5" w:rsidRDefault="000C3AE9" w:rsidP="00387DA9">
      <w:pPr>
        <w:pStyle w:val="Standard"/>
      </w:pPr>
      <w:r w:rsidRPr="00360CB5">
        <w:rPr>
          <w:sz w:val="20"/>
          <w:szCs w:val="20"/>
        </w:rPr>
        <w:t>Зарегистрированный(</w:t>
      </w:r>
      <w:proofErr w:type="spellStart"/>
      <w:r w:rsidRPr="00360CB5">
        <w:rPr>
          <w:sz w:val="20"/>
          <w:szCs w:val="20"/>
        </w:rPr>
        <w:t>ая</w:t>
      </w:r>
      <w:proofErr w:type="spellEnd"/>
      <w:r w:rsidRPr="00360CB5">
        <w:rPr>
          <w:sz w:val="20"/>
          <w:szCs w:val="20"/>
        </w:rPr>
        <w:t>) по адресу:</w:t>
      </w:r>
      <w:r w:rsidR="005C7EF1" w:rsidRPr="005C7EF1">
        <w:t xml:space="preserve"> </w:t>
      </w:r>
      <w:r w:rsidR="005C7EF1" w:rsidRPr="005C7EF1">
        <w:rPr>
          <w:sz w:val="20"/>
          <w:szCs w:val="20"/>
          <w:u w:val="single"/>
        </w:rPr>
        <w:t/>
      </w:r>
      <w:r w:rsidRPr="00360CB5">
        <w:rPr>
          <w:sz w:val="20"/>
          <w:szCs w:val="20"/>
        </w:rPr>
        <w:t>,</w:t>
      </w:r>
    </w:p>
    <w:p w14:paraId="088095FF" w14:textId="4F07C817" w:rsidR="00F47E7B" w:rsidRPr="00360CB5" w:rsidRDefault="000C3AE9" w:rsidP="00387DA9">
      <w:pPr>
        <w:pStyle w:val="Standard"/>
        <w:jc w:val="both"/>
      </w:pPr>
      <w:r w:rsidRPr="00360CB5">
        <w:rPr>
          <w:sz w:val="20"/>
          <w:szCs w:val="20"/>
        </w:rPr>
        <w:t>в дальнейшем именуемый(</w:t>
      </w:r>
      <w:proofErr w:type="spellStart"/>
      <w:r w:rsidRPr="00360CB5">
        <w:rPr>
          <w:sz w:val="20"/>
          <w:szCs w:val="20"/>
        </w:rPr>
        <w:t>ая</w:t>
      </w:r>
      <w:proofErr w:type="spellEnd"/>
      <w:r w:rsidRPr="00360CB5">
        <w:rPr>
          <w:sz w:val="20"/>
          <w:szCs w:val="20"/>
        </w:rPr>
        <w:t xml:space="preserve">) </w:t>
      </w:r>
      <w:r w:rsidRPr="00360CB5">
        <w:rPr>
          <w:b/>
          <w:sz w:val="20"/>
          <w:szCs w:val="20"/>
        </w:rPr>
        <w:t>«</w:t>
      </w:r>
      <w:r w:rsidR="00030711" w:rsidRPr="00360CB5">
        <w:rPr>
          <w:b/>
          <w:sz w:val="20"/>
          <w:szCs w:val="20"/>
        </w:rPr>
        <w:t>Потребитель</w:t>
      </w:r>
      <w:r w:rsidRPr="00360CB5">
        <w:rPr>
          <w:b/>
          <w:sz w:val="20"/>
          <w:szCs w:val="20"/>
        </w:rPr>
        <w:t xml:space="preserve">», </w:t>
      </w:r>
      <w:r w:rsidRPr="00360CB5">
        <w:rPr>
          <w:sz w:val="20"/>
          <w:szCs w:val="20"/>
        </w:rPr>
        <w:t xml:space="preserve">в случае непосредственного получения медицинских услуг по настоящему договору либо являющийся (являющаяся) представителем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</w:t>
      </w:r>
      <w:r w:rsidR="005C7EF1" w:rsidRPr="005C7EF1">
        <w:rPr>
          <w:sz w:val="20"/>
          <w:szCs w:val="20"/>
          <w:u w:val="single"/>
        </w:rPr>
        <w:t>.</w:t>
      </w:r>
      <w:r w:rsidR="005C7EF1" w:rsidRPr="005C7EF1">
        <w:rPr>
          <w:sz w:val="20"/>
          <w:szCs w:val="20"/>
        </w:rPr>
        <w:t xml:space="preserve"> </w:t>
      </w:r>
      <w:r w:rsidRPr="00360CB5">
        <w:rPr>
          <w:sz w:val="20"/>
          <w:szCs w:val="20"/>
        </w:rPr>
        <w:t xml:space="preserve">(Ф.И.О. </w:t>
      </w:r>
      <w:r w:rsidR="00F11E10">
        <w:rPr>
          <w:sz w:val="20"/>
          <w:szCs w:val="20"/>
        </w:rPr>
        <w:t>Потребителя</w:t>
      </w:r>
      <w:r w:rsidR="004F33FA" w:rsidRPr="00360CB5">
        <w:rPr>
          <w:sz w:val="20"/>
          <w:szCs w:val="20"/>
        </w:rPr>
        <w:t xml:space="preserve"> </w:t>
      </w:r>
      <w:r w:rsidRPr="00360CB5">
        <w:rPr>
          <w:sz w:val="20"/>
          <w:szCs w:val="20"/>
        </w:rPr>
        <w:t xml:space="preserve">в родительном падеже) в силу закона, или </w:t>
      </w:r>
      <w:r w:rsidRPr="00360CB5">
        <w:rPr>
          <w:b/>
          <w:sz w:val="20"/>
          <w:szCs w:val="20"/>
        </w:rPr>
        <w:t>«Заказчик»,</w:t>
      </w:r>
      <w:r w:rsidRPr="00360CB5">
        <w:rPr>
          <w:sz w:val="20"/>
          <w:szCs w:val="20"/>
        </w:rPr>
        <w:t xml:space="preserve"> в случае заключения договора в интересах третьего лица (</w:t>
      </w:r>
      <w:r w:rsidR="00030711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), с другой стороны, далее совместно именуемые </w:t>
      </w:r>
      <w:r w:rsidRPr="00360CB5">
        <w:rPr>
          <w:b/>
          <w:sz w:val="20"/>
          <w:szCs w:val="20"/>
        </w:rPr>
        <w:t>«Стороны»,</w:t>
      </w:r>
      <w:r w:rsidRPr="00360CB5">
        <w:rPr>
          <w:sz w:val="20"/>
          <w:szCs w:val="20"/>
        </w:rPr>
        <w:t xml:space="preserve"> заключили настоящий договор о нижеследующем:</w:t>
      </w:r>
    </w:p>
    <w:p w14:paraId="4ED82503" w14:textId="77777777" w:rsidR="00F47E7B" w:rsidRPr="00360CB5" w:rsidRDefault="000C3AE9" w:rsidP="00387DA9">
      <w:pPr>
        <w:pStyle w:val="Standard"/>
        <w:numPr>
          <w:ilvl w:val="0"/>
          <w:numId w:val="5"/>
        </w:numPr>
        <w:tabs>
          <w:tab w:val="left" w:pos="1854"/>
        </w:tabs>
        <w:suppressAutoHyphens w:val="0"/>
        <w:ind w:left="927"/>
        <w:jc w:val="center"/>
        <w:rPr>
          <w:b/>
          <w:bCs/>
          <w:sz w:val="20"/>
          <w:szCs w:val="20"/>
        </w:rPr>
      </w:pPr>
      <w:r w:rsidRPr="00360CB5">
        <w:rPr>
          <w:b/>
          <w:bCs/>
          <w:sz w:val="20"/>
          <w:szCs w:val="20"/>
        </w:rPr>
        <w:t>Предмет</w:t>
      </w:r>
    </w:p>
    <w:p w14:paraId="49C100DE" w14:textId="660C8004" w:rsidR="00543FA8" w:rsidRPr="00360CB5" w:rsidRDefault="00030711" w:rsidP="00387DA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  <w:rPr>
          <w:kern w:val="0"/>
          <w:lang w:eastAsia="ru-RU"/>
        </w:rPr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поручает, а Исполнитель принимает на себя за счёт и за вознаграждение, уплачиваемое </w:t>
      </w:r>
      <w:r w:rsidRPr="00360CB5">
        <w:rPr>
          <w:sz w:val="20"/>
          <w:szCs w:val="20"/>
        </w:rPr>
        <w:t>Потребителе</w:t>
      </w:r>
      <w:r w:rsidR="000C3AE9" w:rsidRPr="00360CB5">
        <w:rPr>
          <w:sz w:val="20"/>
          <w:szCs w:val="20"/>
        </w:rPr>
        <w:t xml:space="preserve">м (Заказчиком), оказание медицинских услуг </w:t>
      </w:r>
      <w:r w:rsidRPr="00360CB5">
        <w:rPr>
          <w:sz w:val="20"/>
          <w:szCs w:val="20"/>
        </w:rPr>
        <w:t>Потребителю</w:t>
      </w:r>
      <w:r w:rsidR="000C3AE9" w:rsidRPr="00360CB5">
        <w:rPr>
          <w:sz w:val="20"/>
          <w:szCs w:val="20"/>
        </w:rPr>
        <w:t>, отвечающих требованиям, предъявляемым к методам профилактики, диагностики и лечения, и разрешенным на территории РФ, в соответствии с лицензией и прейскурантом Исполнителя.</w:t>
      </w:r>
      <w:r w:rsidR="00843860" w:rsidRPr="00360CB5">
        <w:rPr>
          <w:sz w:val="20"/>
          <w:szCs w:val="20"/>
        </w:rPr>
        <w:t xml:space="preserve"> Перечень платных медицинских услуг, предоставляемых в соответствии с настоящим договором, </w:t>
      </w:r>
      <w:r w:rsidR="00152A28" w:rsidRPr="00360CB5">
        <w:rPr>
          <w:sz w:val="20"/>
          <w:szCs w:val="20"/>
        </w:rPr>
        <w:t xml:space="preserve">а также их стоимость </w:t>
      </w:r>
      <w:r w:rsidR="00843860" w:rsidRPr="00360CB5">
        <w:rPr>
          <w:sz w:val="20"/>
          <w:szCs w:val="20"/>
        </w:rPr>
        <w:t>содержится в приложени</w:t>
      </w:r>
      <w:r w:rsidR="00152A28" w:rsidRPr="00360CB5">
        <w:rPr>
          <w:sz w:val="20"/>
          <w:szCs w:val="20"/>
        </w:rPr>
        <w:t>ях</w:t>
      </w:r>
      <w:r w:rsidR="00843860" w:rsidRPr="00360CB5">
        <w:rPr>
          <w:sz w:val="20"/>
          <w:szCs w:val="20"/>
        </w:rPr>
        <w:t>, являющи</w:t>
      </w:r>
      <w:r w:rsidR="00152A28" w:rsidRPr="00360CB5">
        <w:rPr>
          <w:sz w:val="20"/>
          <w:szCs w:val="20"/>
        </w:rPr>
        <w:t>х</w:t>
      </w:r>
      <w:r w:rsidR="00843860" w:rsidRPr="00360CB5">
        <w:rPr>
          <w:sz w:val="20"/>
          <w:szCs w:val="20"/>
        </w:rPr>
        <w:t xml:space="preserve">ся его неотъемлемой </w:t>
      </w:r>
      <w:proofErr w:type="gramStart"/>
      <w:r w:rsidR="00843860" w:rsidRPr="00360CB5">
        <w:rPr>
          <w:sz w:val="20"/>
          <w:szCs w:val="20"/>
        </w:rPr>
        <w:t>частью</w:t>
      </w:r>
      <w:r w:rsidR="00543FA8" w:rsidRPr="00360CB5">
        <w:rPr>
          <w:sz w:val="20"/>
          <w:szCs w:val="20"/>
        </w:rPr>
        <w:t xml:space="preserve"> </w:t>
      </w:r>
      <w:r w:rsidR="0026318C">
        <w:rPr>
          <w:color w:val="FF0000"/>
          <w:sz w:val="20"/>
          <w:szCs w:val="20"/>
        </w:rPr>
        <w:t>.</w:t>
      </w:r>
      <w:proofErr w:type="gramEnd"/>
    </w:p>
    <w:p w14:paraId="7ECEBF91" w14:textId="63F3E47D" w:rsidR="00F47E7B" w:rsidRPr="0032490A" w:rsidRDefault="000C3AE9" w:rsidP="00387DA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2490A">
        <w:rPr>
          <w:sz w:val="20"/>
          <w:szCs w:val="20"/>
        </w:rPr>
        <w:t xml:space="preserve">Предоставление платных медицинских услуг производится по предварительной записи, осуществляемой по </w:t>
      </w:r>
      <w:r w:rsidRPr="00CA7984">
        <w:rPr>
          <w:sz w:val="20"/>
          <w:szCs w:val="20"/>
        </w:rPr>
        <w:t xml:space="preserve">телефону </w:t>
      </w:r>
      <w:bookmarkStart w:id="3" w:name="_Hlk181481074"/>
      <w:r w:rsidR="00BC0317" w:rsidRPr="00BC0317">
        <w:rPr>
          <w:sz w:val="20"/>
          <w:szCs w:val="20"/>
        </w:rPr>
        <w:t>+7(993)073-26-01</w:t>
      </w:r>
      <w:bookmarkEnd w:id="3"/>
      <w:r w:rsidR="00C77D99" w:rsidRPr="00BC0317">
        <w:rPr>
          <w:sz w:val="20"/>
          <w:szCs w:val="20"/>
        </w:rPr>
        <w:t xml:space="preserve"> </w:t>
      </w:r>
      <w:r w:rsidRPr="00CA7984">
        <w:rPr>
          <w:sz w:val="20"/>
          <w:szCs w:val="20"/>
        </w:rPr>
        <w:t>или непосредственно</w:t>
      </w:r>
      <w:r w:rsidRPr="0032490A">
        <w:rPr>
          <w:sz w:val="20"/>
          <w:szCs w:val="20"/>
        </w:rPr>
        <w:t xml:space="preserve"> у администраторов Исполнителя.</w:t>
      </w:r>
    </w:p>
    <w:p w14:paraId="5C982C0A" w14:textId="34BBE490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2490A">
        <w:rPr>
          <w:sz w:val="20"/>
          <w:szCs w:val="20"/>
        </w:rPr>
        <w:t>Медицинские услуги, оказываемые</w:t>
      </w:r>
      <w:r w:rsidRPr="00360CB5">
        <w:rPr>
          <w:sz w:val="20"/>
          <w:szCs w:val="20"/>
        </w:rPr>
        <w:t xml:space="preserve"> по настоящему договору, включают возможность допустимого вмешательства в состояние здоровья </w:t>
      </w:r>
      <w:r w:rsidR="00030711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 ради санации имеющегося заболевания, предотвращения </w:t>
      </w:r>
      <w:r w:rsidRPr="00360CB5">
        <w:rPr>
          <w:sz w:val="20"/>
          <w:szCs w:val="20"/>
        </w:rPr>
        <w:lastRenderedPageBreak/>
        <w:t>прогрессирования заболевания, снижение вреда от заболевания, и имеют вероятность проявления осложнений.</w:t>
      </w:r>
    </w:p>
    <w:p w14:paraId="54DE59F7" w14:textId="77777777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Услуги оказываются в разовом (единовременном) порядке, либо в рамках продолжительного лечения с определёнными профилактическими, диагностическими и лечебными мероприятиями, осуществляемыми последовательно и необходимыми для достижения целей оказываемых услуг.</w:t>
      </w:r>
    </w:p>
    <w:p w14:paraId="712E4CDE" w14:textId="186B8F53" w:rsidR="00F47E7B" w:rsidRPr="00CC2EAB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При исполнении настоящего договора стороны руководствуются действующим законодательством РФ, регулирующим оказание медицинскими организациями платных медицинских услуг населению.</w:t>
      </w:r>
    </w:p>
    <w:p w14:paraId="15E93B35" w14:textId="77777777" w:rsidR="00F47E7B" w:rsidRPr="00360CB5" w:rsidRDefault="000C3AE9" w:rsidP="00387DA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</w:pPr>
      <w:r w:rsidRPr="00360CB5">
        <w:rPr>
          <w:b/>
          <w:sz w:val="20"/>
          <w:szCs w:val="20"/>
        </w:rPr>
        <w:t>Стоимость</w:t>
      </w:r>
    </w:p>
    <w:p w14:paraId="2F911F7F" w14:textId="1C4E50E8" w:rsidR="00F47E7B" w:rsidRPr="00360CB5" w:rsidRDefault="00030711" w:rsidP="00387DA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проинформирован, что медицинская организация Исполнителя является частной коммерческой медицинской организацией. Стоимость услуг, предоставляемых </w:t>
      </w:r>
      <w:r w:rsidRPr="00360CB5">
        <w:rPr>
          <w:sz w:val="20"/>
          <w:szCs w:val="20"/>
        </w:rPr>
        <w:t>Потребителю</w:t>
      </w:r>
      <w:r w:rsidR="000C3AE9" w:rsidRPr="00360CB5">
        <w:rPr>
          <w:sz w:val="20"/>
          <w:szCs w:val="20"/>
        </w:rPr>
        <w:t xml:space="preserve"> по настоящему договору, тарифицируется соответствующими разделами прейскуранта, действующего на момент их оказания. </w:t>
      </w: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уведомлен о возможности получения медицинских услуг в рамках программы государственных гарантий оказания гражданам бесплатной медицинской помощи и порядке её получения, в объеме, позволяющим принять осознанное решение о получении платных услуг по настоящему договору.</w:t>
      </w:r>
    </w:p>
    <w:p w14:paraId="6D720A4C" w14:textId="3FE34DE1" w:rsidR="00F47E7B" w:rsidRPr="00360CB5" w:rsidRDefault="00026755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Потребитель</w:t>
      </w:r>
      <w:r w:rsidR="00C134AD" w:rsidRPr="00360CB5">
        <w:rPr>
          <w:sz w:val="20"/>
          <w:szCs w:val="20"/>
        </w:rPr>
        <w:t xml:space="preserve"> (Заказчик) обязан оплачивать оказываемые Исполнителем услуги в полном объеме. В соответствии со статьей 37 Закона РФ от «7» февраля 1992 г. №2300-I «О защите прав потребителей» </w:t>
      </w:r>
      <w:r w:rsidRPr="00360CB5">
        <w:rPr>
          <w:sz w:val="20"/>
          <w:szCs w:val="20"/>
        </w:rPr>
        <w:t>Потребитель</w:t>
      </w:r>
      <w:r w:rsidR="00C134AD" w:rsidRPr="00360CB5">
        <w:rPr>
          <w:sz w:val="20"/>
          <w:szCs w:val="20"/>
        </w:rPr>
        <w:t xml:space="preserve"> (Заказчик) проинформирован и согласен, что оплата медицинских услуг по настоящему договору производится </w:t>
      </w:r>
      <w:r w:rsidRPr="00360CB5">
        <w:rPr>
          <w:sz w:val="20"/>
          <w:szCs w:val="20"/>
        </w:rPr>
        <w:t>Потребителе</w:t>
      </w:r>
      <w:r w:rsidR="00C134AD" w:rsidRPr="00360CB5">
        <w:rPr>
          <w:sz w:val="20"/>
          <w:szCs w:val="20"/>
        </w:rPr>
        <w:t xml:space="preserve">м (Заказчиком) в полном объеме в порядке предоплаты до оказания услуг путем наличных или безналичных расчетов. В случае нарушения сроков оплаты медицинских услуг Исполнитель вправе потребовать от </w:t>
      </w:r>
      <w:r w:rsidRPr="00360CB5">
        <w:rPr>
          <w:sz w:val="20"/>
          <w:szCs w:val="20"/>
        </w:rPr>
        <w:t>Потребителя</w:t>
      </w:r>
      <w:r w:rsidR="00C134AD" w:rsidRPr="00360CB5">
        <w:rPr>
          <w:sz w:val="20"/>
          <w:szCs w:val="20"/>
        </w:rPr>
        <w:t xml:space="preserve"> (Заказчика) одновременно неустойку в размере 0,1 (ноль целых одна десятая) от суммы задолженности за каждый день просрочки и проценты за неисполнение денежного обязательства на сумму долга по статье 395 ГК РФ от суммы просроченного платежа за каждый день просрочки</w:t>
      </w:r>
      <w:r w:rsidR="000C3AE9" w:rsidRPr="00360CB5">
        <w:rPr>
          <w:sz w:val="20"/>
          <w:szCs w:val="20"/>
        </w:rPr>
        <w:t>.</w:t>
      </w:r>
    </w:p>
    <w:p w14:paraId="4B020A88" w14:textId="7D3C7175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Возврат денежных средств за предварительно оплаченные, но не предоставленные или не полностью предоставленные медицинские услуги, осуществляется на основании личного заявления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>.</w:t>
      </w:r>
    </w:p>
    <w:p w14:paraId="285AE63D" w14:textId="77777777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Окончательная стоимость лечения определяется в соответствии с клинической картиной и тарифицируются согласно действующему прейскуранту.</w:t>
      </w:r>
    </w:p>
    <w:p w14:paraId="423F7C0A" w14:textId="3D9468F9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Если в ходе оказания медицинских услуг выявляется необходимость изменения согласованного сторонами объема лечения, то стоимость может быть скорректирована.</w:t>
      </w:r>
      <w:r w:rsidR="00C92474" w:rsidRPr="00360CB5">
        <w:rPr>
          <w:sz w:val="20"/>
          <w:szCs w:val="20"/>
        </w:rPr>
        <w:t xml:space="preserve"> </w:t>
      </w:r>
    </w:p>
    <w:p w14:paraId="6FDB4ACA" w14:textId="42259D7F" w:rsidR="00C92474" w:rsidRPr="00360CB5" w:rsidRDefault="00C92474" w:rsidP="00387DA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Если в ходе оказания медицинских услуг выявляется необходимость оказания на возмездной основе дополнительных медицинских услуг, не предусмотренных </w:t>
      </w:r>
      <w:r w:rsidR="00CF4E5E" w:rsidRPr="00360CB5">
        <w:rPr>
          <w:sz w:val="20"/>
          <w:szCs w:val="20"/>
        </w:rPr>
        <w:t xml:space="preserve">настоящим </w:t>
      </w:r>
      <w:r w:rsidRPr="00360CB5">
        <w:rPr>
          <w:sz w:val="20"/>
          <w:szCs w:val="20"/>
        </w:rPr>
        <w:t>договором</w:t>
      </w:r>
      <w:r w:rsidR="00CF4E5E" w:rsidRPr="00360CB5">
        <w:rPr>
          <w:sz w:val="20"/>
          <w:szCs w:val="20"/>
        </w:rPr>
        <w:t>, И</w:t>
      </w:r>
      <w:r w:rsidRPr="00360CB5">
        <w:rPr>
          <w:sz w:val="20"/>
          <w:szCs w:val="20"/>
        </w:rPr>
        <w:t>сполнитель вправе предостав</w:t>
      </w:r>
      <w:r w:rsidR="00264171" w:rsidRPr="00360CB5">
        <w:rPr>
          <w:sz w:val="20"/>
          <w:szCs w:val="20"/>
        </w:rPr>
        <w:t>ить</w:t>
      </w:r>
      <w:r w:rsidRPr="00360CB5">
        <w:rPr>
          <w:sz w:val="20"/>
          <w:szCs w:val="20"/>
        </w:rPr>
        <w:t xml:space="preserve"> медицинские услуги на возмездной основе,</w:t>
      </w:r>
      <w:r w:rsidR="00D97165" w:rsidRPr="00360CB5">
        <w:rPr>
          <w:sz w:val="20"/>
          <w:szCs w:val="20"/>
        </w:rPr>
        <w:t xml:space="preserve"> если неоказание таких услуг будет сопряжено с причинением или угрозой причинения вреда жизни или здоровью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="005610DA" w:rsidRPr="00360CB5">
        <w:rPr>
          <w:sz w:val="20"/>
          <w:szCs w:val="20"/>
        </w:rPr>
        <w:t>, а также</w:t>
      </w:r>
      <w:r w:rsidR="00030711" w:rsidRPr="00360CB5">
        <w:rPr>
          <w:sz w:val="20"/>
          <w:szCs w:val="20"/>
        </w:rPr>
        <w:t>,</w:t>
      </w:r>
      <w:r w:rsidR="005610DA" w:rsidRPr="00360CB5">
        <w:rPr>
          <w:sz w:val="20"/>
          <w:szCs w:val="20"/>
        </w:rPr>
        <w:t xml:space="preserve"> если оказание таких услуг необходимо </w:t>
      </w:r>
      <w:r w:rsidR="003D4F25" w:rsidRPr="00360CB5">
        <w:rPr>
          <w:sz w:val="20"/>
          <w:szCs w:val="20"/>
        </w:rPr>
        <w:t>для</w:t>
      </w:r>
      <w:r w:rsidR="005610DA" w:rsidRPr="00360CB5">
        <w:rPr>
          <w:sz w:val="20"/>
          <w:szCs w:val="20"/>
        </w:rPr>
        <w:t xml:space="preserve"> достижения целей </w:t>
      </w:r>
      <w:r w:rsidR="003D4F25" w:rsidRPr="00360CB5">
        <w:rPr>
          <w:sz w:val="20"/>
          <w:szCs w:val="20"/>
        </w:rPr>
        <w:t>настоящего</w:t>
      </w:r>
      <w:r w:rsidR="005610DA" w:rsidRPr="00360CB5">
        <w:rPr>
          <w:sz w:val="20"/>
          <w:szCs w:val="20"/>
        </w:rPr>
        <w:t xml:space="preserve"> договора.</w:t>
      </w:r>
    </w:p>
    <w:p w14:paraId="1768E06E" w14:textId="1AFBC442" w:rsidR="00543FA8" w:rsidRPr="00CC2EAB" w:rsidRDefault="00543FA8" w:rsidP="00387DA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  <w:rPr>
          <w:kern w:val="0"/>
          <w:szCs w:val="21"/>
          <w:lang w:eastAsia="ru-RU"/>
        </w:rPr>
      </w:pPr>
      <w:r w:rsidRPr="00360CB5">
        <w:rPr>
          <w:kern w:val="0"/>
          <w:sz w:val="20"/>
          <w:szCs w:val="20"/>
        </w:rPr>
        <w:t xml:space="preserve">На </w:t>
      </w:r>
      <w:r w:rsidRPr="00360CB5">
        <w:rPr>
          <w:sz w:val="20"/>
          <w:szCs w:val="20"/>
        </w:rPr>
        <w:t>предоставление</w:t>
      </w:r>
      <w:r w:rsidRPr="00360CB5">
        <w:rPr>
          <w:kern w:val="0"/>
          <w:sz w:val="20"/>
          <w:szCs w:val="20"/>
        </w:rPr>
        <w:t xml:space="preserve"> платных медицинских услуг может быть составлена смета (План лечения). Ее составление по требованию Потребителя и (или) Заказчика или Исполнителя является обязательным, при этом она является неотъемлемой частью договора</w:t>
      </w:r>
      <w:r w:rsidRPr="00360CB5">
        <w:rPr>
          <w:kern w:val="0"/>
          <w:lang w:eastAsia="ru-RU"/>
        </w:rPr>
        <w:t xml:space="preserve"> </w:t>
      </w:r>
    </w:p>
    <w:p w14:paraId="777F5E29" w14:textId="77777777" w:rsidR="00F47E7B" w:rsidRPr="00360CB5" w:rsidRDefault="000C3AE9" w:rsidP="00387DA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</w:pPr>
      <w:r w:rsidRPr="00360CB5">
        <w:rPr>
          <w:b/>
          <w:sz w:val="20"/>
          <w:szCs w:val="20"/>
        </w:rPr>
        <w:t>Права</w:t>
      </w:r>
      <w:r w:rsidRPr="00360CB5">
        <w:rPr>
          <w:b/>
          <w:bCs/>
          <w:sz w:val="20"/>
          <w:szCs w:val="20"/>
        </w:rPr>
        <w:t xml:space="preserve"> и обязанности</w:t>
      </w:r>
    </w:p>
    <w:p w14:paraId="6C4C3C69" w14:textId="77777777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Исполнитель обязуется:</w:t>
      </w:r>
    </w:p>
    <w:p w14:paraId="43B6692D" w14:textId="6352E8D6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предоставлять </w:t>
      </w:r>
      <w:r w:rsidR="00030711" w:rsidRPr="00360CB5">
        <w:rPr>
          <w:sz w:val="20"/>
          <w:szCs w:val="20"/>
        </w:rPr>
        <w:t>Потребителю</w:t>
      </w:r>
      <w:r w:rsidRPr="00360CB5">
        <w:rPr>
          <w:sz w:val="20"/>
          <w:szCs w:val="20"/>
        </w:rPr>
        <w:t xml:space="preserve"> медицинские услуги надлежащего качества в соответствии с порядками оказания медицинской помощи, клиническими рекомендациям и стандартами медицинской помощи;</w:t>
      </w:r>
    </w:p>
    <w:p w14:paraId="47EDC5E1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проводить профилактику, диагностику, лечение, медицинскую реабилитацию в условиях, соответствующих санитарно-гигиеническим требованиям;</w:t>
      </w:r>
    </w:p>
    <w:p w14:paraId="07CD1D1C" w14:textId="2BE76DEC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облегчать болезненные ощущения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>, связанные с заболеванием, состоянием и (или) медицинским вмешательством, соответствующими методами и лекарственными препаратами;</w:t>
      </w:r>
    </w:p>
    <w:p w14:paraId="62E282E0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обеспечивать защиту сведений, составляющих врачебную тайну;</w:t>
      </w:r>
    </w:p>
    <w:p w14:paraId="26C3C50F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обеспечивать надлежащий уровень квалификации медицинских работников;</w:t>
      </w:r>
    </w:p>
    <w:p w14:paraId="3F6BA9B0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обеспечивать уход при оказании медицинской помощи;</w:t>
      </w:r>
    </w:p>
    <w:p w14:paraId="2059AB97" w14:textId="46A31B41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информировать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о порядке предоставления платных медицинских услуг и режиме работы Исполнителя;</w:t>
      </w:r>
    </w:p>
    <w:p w14:paraId="2B1893DA" w14:textId="50D397CC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информировать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о предлагаемых методах профилактики, диагностики и лечения, возможности развития осложнений при оказании медицинских услуг;</w:t>
      </w:r>
    </w:p>
    <w:p w14:paraId="68ECDD6C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использовать медицинские изделия и лекарственные средства, разрешенные к применению в РФ;</w:t>
      </w:r>
    </w:p>
    <w:p w14:paraId="61F76028" w14:textId="42E59965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хранить медицинскую документацию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в соответствии с требованиями Федерального закона от 21 ноября 2011 г. № 323-ФЗ «Об основах охраны здоровья граждан в Российской Федерации» и сроками хранения, установленными законодательством РФ.</w:t>
      </w:r>
    </w:p>
    <w:p w14:paraId="6A30DC42" w14:textId="77777777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Исполнитель имеет право:</w:t>
      </w:r>
    </w:p>
    <w:p w14:paraId="6F7EC83C" w14:textId="6F7A8BFE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Самостоятельно определять график консультаций и лечебно-диагностических мероприятий. Отсрочить или отменить лечебное мероприятие, в том числе в день оказания услуг, в случае обнаружения у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противопоказаний; по причине задержки лечащего врача при оказании услуг другим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>м; болезни лечащего врача, а также, в случае аварий или несогласованного отключения систем электричества, отопления и водоснабжения; сбоя в работе оборудования и программного обеспечения Исполнителя, иных существенных причин.</w:t>
      </w:r>
    </w:p>
    <w:p w14:paraId="6DD49417" w14:textId="55F40391" w:rsidR="00F47E7B" w:rsidRPr="00360CB5" w:rsidRDefault="4A2927FE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4A2927FE">
        <w:rPr>
          <w:sz w:val="20"/>
          <w:szCs w:val="20"/>
        </w:rPr>
        <w:t>в случае непредвиденного отсутствия врача в день приема назначить другого специалиста соответствующего профиля;</w:t>
      </w:r>
    </w:p>
    <w:p w14:paraId="0F421E96" w14:textId="42A07292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отказать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ю</w:t>
      </w:r>
      <w:r w:rsidRPr="00360CB5">
        <w:rPr>
          <w:sz w:val="20"/>
          <w:szCs w:val="20"/>
        </w:rPr>
        <w:t xml:space="preserve"> в предоставлении услуг в случае:</w:t>
      </w:r>
    </w:p>
    <w:p w14:paraId="769C0714" w14:textId="77777777" w:rsidR="00F47E7B" w:rsidRPr="00360CB5" w:rsidRDefault="000C3AE9" w:rsidP="00387DA9">
      <w:pPr>
        <w:pStyle w:val="Standard"/>
        <w:numPr>
          <w:ilvl w:val="0"/>
          <w:numId w:val="6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t>отсутствия у Исполнителя врачебных и/или временных ресурсов для оказания медицинской помощи в соответствии с определением КСРФ от 06.06.2002 № 115-О;</w:t>
      </w:r>
    </w:p>
    <w:p w14:paraId="5AC87902" w14:textId="1D04DCFF" w:rsidR="00F47E7B" w:rsidRPr="00360CB5" w:rsidRDefault="000C3AE9" w:rsidP="00387DA9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lastRenderedPageBreak/>
        <w:t xml:space="preserve">если </w:t>
      </w:r>
      <w:r w:rsidR="00030711" w:rsidRPr="00360CB5">
        <w:rPr>
          <w:sz w:val="20"/>
          <w:szCs w:val="20"/>
        </w:rPr>
        <w:t>Потребитель</w:t>
      </w:r>
      <w:r w:rsidRPr="00360CB5">
        <w:rPr>
          <w:sz w:val="20"/>
          <w:szCs w:val="20"/>
        </w:rPr>
        <w:t>, несмотря на своевременное и обоснование информирование Исполнителем, в разумный срок не устранит обстоятельства, которые могут снизить качество предоставляемых медицинских услуг (несоблюдение врачебных рекомендаций, ненадлежащее использование медицинских изделий и т.д.);</w:t>
      </w:r>
    </w:p>
    <w:p w14:paraId="57D72D8C" w14:textId="7265E812" w:rsidR="00F47E7B" w:rsidRPr="00360CB5" w:rsidRDefault="000C3AE9" w:rsidP="00387DA9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отказа лечащего врача от наблюдения и лечения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на время, необходимое для поиска другого врача Исполнителем;</w:t>
      </w:r>
    </w:p>
    <w:p w14:paraId="74FB3C4E" w14:textId="77777777" w:rsidR="00F47E7B" w:rsidRPr="00360CB5" w:rsidRDefault="000C3AE9" w:rsidP="00387DA9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t>отсутствия медицинских показаний (или наличии противопоказаний) к определенному медицинскому вмешательству;</w:t>
      </w:r>
    </w:p>
    <w:p w14:paraId="6545847B" w14:textId="66586D99" w:rsidR="00F47E7B" w:rsidRPr="00360CB5" w:rsidRDefault="000C3AE9" w:rsidP="00387DA9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алкогольного, наркотического опьянения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>;</w:t>
      </w:r>
    </w:p>
    <w:p w14:paraId="36F83E2C" w14:textId="7A7D7061" w:rsidR="00F47E7B" w:rsidRPr="00360CB5" w:rsidRDefault="000C3AE9" w:rsidP="00387DA9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при некорректном поведении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в отношении работников Исполнителя и/или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ей</w:t>
      </w:r>
      <w:r w:rsidRPr="00360CB5">
        <w:rPr>
          <w:sz w:val="20"/>
          <w:szCs w:val="20"/>
        </w:rPr>
        <w:t>;</w:t>
      </w:r>
    </w:p>
    <w:p w14:paraId="6C75EF81" w14:textId="77777777" w:rsidR="00F47E7B" w:rsidRPr="00360CB5" w:rsidRDefault="000C3AE9" w:rsidP="00387DA9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t>несвоевременной оплаты медицинских услуг.</w:t>
      </w:r>
    </w:p>
    <w:p w14:paraId="037219AF" w14:textId="51AB702C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отступать от требований соблюдения врачебной тайны в части стоимости лечения при несовпадении Заказчика и </w:t>
      </w:r>
      <w:r w:rsidR="00030711" w:rsidRPr="00360CB5">
        <w:rPr>
          <w:sz w:val="20"/>
          <w:szCs w:val="20"/>
        </w:rPr>
        <w:t>Потребител</w:t>
      </w:r>
      <w:r w:rsidR="00F74684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 xml:space="preserve"> в одном лице и отсутствии у Заказчика правового статуса законного представителя </w:t>
      </w:r>
      <w:r w:rsidR="00F74684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>, а именно: передавать информацию об объеме и стоимости запланированного и проведенного лечения Заказчику по его требованию.</w:t>
      </w:r>
    </w:p>
    <w:p w14:paraId="4B4FFEC1" w14:textId="5D6D67B7" w:rsidR="00F47E7B" w:rsidRPr="00360CB5" w:rsidRDefault="00030711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обязуется:</w:t>
      </w:r>
    </w:p>
    <w:p w14:paraId="56ED0415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при заключении договора и оформлении медицинской документации предъявлять документ, удостоверяющий личность, а в последующем своевременно информировать Исполнителя об изменении своих данных;</w:t>
      </w:r>
    </w:p>
    <w:p w14:paraId="5DC28EE4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своевременно оплачивать оказываемые медицинские услуги;</w:t>
      </w:r>
    </w:p>
    <w:p w14:paraId="0BF0A4F0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сообщать врачам всю необходимую информацию, связанную с состоянием своего здоровьем;</w:t>
      </w:r>
    </w:p>
    <w:p w14:paraId="29F43214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выполнять требования медицинских работников, обеспечивающих безопасность и качественное предоставление медицинской помощи;</w:t>
      </w:r>
    </w:p>
    <w:p w14:paraId="1831E729" w14:textId="7AFBE2A4" w:rsidR="00F47E7B" w:rsidRPr="00761FC2" w:rsidRDefault="328C6CA5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328C6CA5">
        <w:rPr>
          <w:sz w:val="20"/>
          <w:szCs w:val="20"/>
        </w:rPr>
        <w:t xml:space="preserve">являться на прием в назначенное время, при невозможности явки заблаговременно (за 24 часа) сообщить об этом Исполнителю по телефону </w:t>
      </w:r>
      <w:r w:rsidR="00BC0317" w:rsidRPr="00BC0317">
        <w:rPr>
          <w:sz w:val="20"/>
          <w:szCs w:val="20"/>
        </w:rPr>
        <w:t>+7(993)073-26-01</w:t>
      </w:r>
      <w:r w:rsidRPr="328C6CA5">
        <w:rPr>
          <w:sz w:val="20"/>
          <w:szCs w:val="20"/>
        </w:rPr>
        <w:t>;</w:t>
      </w:r>
    </w:p>
    <w:p w14:paraId="4D7DC4B8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удостоверять личной подписью формы информированного добровольного согласия на проведение лечения (отказа от медицинского вмешательства), показанного ему по состоянию здоровья, а также другие документы, связанные с оформлением услуг, оказываемых Исполнителем в рамках настоящего договора.</w:t>
      </w:r>
    </w:p>
    <w:p w14:paraId="6CF0A2DA" w14:textId="0FF44352" w:rsidR="00F47E7B" w:rsidRPr="00360CB5" w:rsidRDefault="00030711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предоставляет Исполнителю право передавать документацию, содержащую информацию о состоянии здоровья </w:t>
      </w:r>
      <w:r w:rsidR="00F74684" w:rsidRPr="00360CB5">
        <w:rPr>
          <w:sz w:val="20"/>
          <w:szCs w:val="20"/>
        </w:rPr>
        <w:t xml:space="preserve">Потребителя </w:t>
      </w:r>
      <w:r w:rsidR="000C3AE9" w:rsidRPr="00360CB5">
        <w:rPr>
          <w:sz w:val="20"/>
          <w:szCs w:val="20"/>
        </w:rPr>
        <w:t xml:space="preserve">на рецензию, врачебную комиссию, консилиум врачей, экспертному учреждению для оценки качества оказания медицинской помощи, использовать информацию о состоянии здоровья </w:t>
      </w:r>
      <w:r w:rsidR="00F74684" w:rsidRPr="00360CB5">
        <w:rPr>
          <w:sz w:val="20"/>
          <w:szCs w:val="20"/>
        </w:rPr>
        <w:t xml:space="preserve">Потребителя </w:t>
      </w:r>
      <w:r w:rsidR="000C3AE9" w:rsidRPr="00360CB5">
        <w:rPr>
          <w:sz w:val="20"/>
          <w:szCs w:val="20"/>
        </w:rPr>
        <w:t xml:space="preserve">в научных целях, например, для научных публикаций и в рамках обучения студентов, интернов и врачей при соблюдении анонимности (т.е. без указания Ф.И.О. </w:t>
      </w:r>
      <w:r w:rsidR="00F74684" w:rsidRPr="00360CB5">
        <w:rPr>
          <w:sz w:val="20"/>
          <w:szCs w:val="20"/>
        </w:rPr>
        <w:t>Потребителя</w:t>
      </w:r>
      <w:r w:rsidR="000C3AE9" w:rsidRPr="00360CB5">
        <w:rPr>
          <w:sz w:val="20"/>
          <w:szCs w:val="20"/>
        </w:rPr>
        <w:t>);</w:t>
      </w:r>
    </w:p>
    <w:p w14:paraId="66A4877E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удостоверять личной подписью в медицинской документации факты ознакомления с диагностикой и лечением, назначениями, рекомендациями, сроками и стоимостью оказания услуг, а также отсутствие претензий к результату лечения, в том числе к промежуточному;</w:t>
      </w:r>
    </w:p>
    <w:p w14:paraId="50EEE82E" w14:textId="546FBF88" w:rsidR="00F47E7B" w:rsidRPr="00360CB5" w:rsidRDefault="00030711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предоставляет Исполнителю право вести фото и видео протокол манипуляций по выбору врача(ей) Исполнителя, использовать анонимные изображения </w:t>
      </w:r>
      <w:r w:rsidR="00D02B0B" w:rsidRPr="00360CB5">
        <w:rPr>
          <w:sz w:val="20"/>
          <w:szCs w:val="20"/>
        </w:rPr>
        <w:t>Потребителя</w:t>
      </w:r>
      <w:r w:rsidR="000C3AE9" w:rsidRPr="00360CB5">
        <w:rPr>
          <w:sz w:val="20"/>
          <w:szCs w:val="20"/>
        </w:rPr>
        <w:t xml:space="preserve">, включая фотографии, видеоролики и рентгенологические снимки, а также фото и видео изображения, изображения, полученные в результате проведения компьютерной томографии, на сайтах в сети Интернет, в научных целях, для научных публикаций и в программах обучения студентов, ординаторов и врачей при соблюдении анонимности (т.е. без указания Ф.И.О. </w:t>
      </w:r>
      <w:r w:rsidR="00D02B0B" w:rsidRPr="00360CB5">
        <w:rPr>
          <w:sz w:val="20"/>
          <w:szCs w:val="20"/>
        </w:rPr>
        <w:t>Потребителя</w:t>
      </w:r>
      <w:r w:rsidR="000C3AE9" w:rsidRPr="00360CB5">
        <w:rPr>
          <w:sz w:val="20"/>
          <w:szCs w:val="20"/>
        </w:rPr>
        <w:t>);</w:t>
      </w:r>
    </w:p>
    <w:p w14:paraId="784E0CC4" w14:textId="404A54A3" w:rsidR="00F47E7B" w:rsidRPr="00360CB5" w:rsidRDefault="328C6CA5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328C6CA5">
        <w:rPr>
          <w:sz w:val="20"/>
          <w:szCs w:val="20"/>
        </w:rPr>
        <w:t>подписанием настоящего договора Потребитель (Заказчик), в соответствии с требованиями статьи 9 федерального закона № 152-ФЗ “О персональных данных”, дает свое согласие на обработку персоналом Исполнителя своих персональных данных, включающих: фамилию, имя, отчество, пол, дату рождения, адрес места жительства, контактные телефоны и адреса электронной почты, реквизиты полиса ОМС (ДМС), данные о состоянии своего здоровья и иные персональные данные в медико-профилактических целях, для установления медицинского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СМС. В процессе оказания медицинской помощи Потребитель (Заказчик) дает право Исполнителю передавать свои персональные данные, фотографии, рентгеновские снимки и сведения, составляющие врачебную тайну, третьим лицам в интересах своего обследования, лечения и оценки качества диагностики, лечения и профилактики.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Потребителем (Заказчиком) в письменном виде.</w:t>
      </w:r>
    </w:p>
    <w:p w14:paraId="654CB629" w14:textId="4CB30C3F" w:rsidR="00F47E7B" w:rsidRPr="00360CB5" w:rsidRDefault="00030711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имеет право:</w:t>
      </w:r>
    </w:p>
    <w:p w14:paraId="389170D1" w14:textId="33C1F8FD" w:rsidR="007B7D96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получать информацию о состоянии своего здоровья, ходе обследования или лечения, возможных и предполагаемых методах лечения, а также о связанных с ними риске и ожидаемых результатах; стоимости медицинских услуг</w:t>
      </w:r>
      <w:r w:rsidR="00591623" w:rsidRPr="00360CB5">
        <w:rPr>
          <w:sz w:val="20"/>
          <w:szCs w:val="20"/>
        </w:rPr>
        <w:t>, получать</w:t>
      </w:r>
      <w:r w:rsidR="007B7D96" w:rsidRPr="00360CB5">
        <w:rPr>
          <w:sz w:val="20"/>
          <w:szCs w:val="20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 </w:t>
      </w:r>
      <w:r w:rsidR="00D434F7" w:rsidRPr="00360CB5">
        <w:rPr>
          <w:sz w:val="20"/>
          <w:szCs w:val="20"/>
        </w:rPr>
        <w:t xml:space="preserve">Порядок и условия выдачи </w:t>
      </w:r>
      <w:r w:rsidR="00D434F7" w:rsidRPr="00360CB5">
        <w:rPr>
          <w:sz w:val="20"/>
          <w:szCs w:val="20"/>
        </w:rPr>
        <w:lastRenderedPageBreak/>
        <w:t>у</w:t>
      </w:r>
      <w:r w:rsidR="007B7D96" w:rsidRPr="00360CB5">
        <w:rPr>
          <w:sz w:val="20"/>
          <w:szCs w:val="20"/>
        </w:rPr>
        <w:t>казанны</w:t>
      </w:r>
      <w:r w:rsidR="00D434F7" w:rsidRPr="00360CB5">
        <w:rPr>
          <w:sz w:val="20"/>
          <w:szCs w:val="20"/>
        </w:rPr>
        <w:t>х</w:t>
      </w:r>
      <w:r w:rsidR="007B7D96" w:rsidRPr="00360CB5">
        <w:rPr>
          <w:sz w:val="20"/>
          <w:szCs w:val="20"/>
        </w:rPr>
        <w:t xml:space="preserve"> в настоящем пункте медицински</w:t>
      </w:r>
      <w:r w:rsidR="00D434F7" w:rsidRPr="00360CB5">
        <w:rPr>
          <w:sz w:val="20"/>
          <w:szCs w:val="20"/>
        </w:rPr>
        <w:t>х</w:t>
      </w:r>
      <w:r w:rsidR="007B7D96" w:rsidRPr="00360CB5">
        <w:rPr>
          <w:sz w:val="20"/>
          <w:szCs w:val="20"/>
        </w:rPr>
        <w:t xml:space="preserve"> документ</w:t>
      </w:r>
      <w:r w:rsidR="00D434F7" w:rsidRPr="00360CB5">
        <w:rPr>
          <w:sz w:val="20"/>
          <w:szCs w:val="20"/>
        </w:rPr>
        <w:t>ов</w:t>
      </w:r>
      <w:r w:rsidR="007B7D96" w:rsidRPr="00360CB5">
        <w:rPr>
          <w:sz w:val="20"/>
          <w:szCs w:val="20"/>
        </w:rPr>
        <w:t xml:space="preserve"> </w:t>
      </w:r>
      <w:r w:rsidR="00D434F7" w:rsidRPr="00360CB5">
        <w:rPr>
          <w:sz w:val="20"/>
          <w:szCs w:val="20"/>
        </w:rPr>
        <w:t xml:space="preserve">определяются </w:t>
      </w:r>
      <w:r w:rsidR="007B7D96" w:rsidRPr="00360CB5">
        <w:rPr>
          <w:sz w:val="20"/>
          <w:szCs w:val="20"/>
        </w:rPr>
        <w:t>в соответствии с положениями Приказа Министерства здравоохранения РФ от 31 июля 2020</w:t>
      </w:r>
      <w:r w:rsidR="00D26E5B" w:rsidRPr="00360CB5">
        <w:rPr>
          <w:sz w:val="20"/>
          <w:szCs w:val="20"/>
        </w:rPr>
        <w:t xml:space="preserve"> </w:t>
      </w:r>
      <w:r w:rsidR="007B7D96" w:rsidRPr="00360CB5">
        <w:rPr>
          <w:sz w:val="20"/>
          <w:szCs w:val="20"/>
        </w:rPr>
        <w:t>г. N</w:t>
      </w:r>
      <w:r w:rsidR="00D26E5B" w:rsidRPr="00360CB5">
        <w:rPr>
          <w:sz w:val="20"/>
          <w:szCs w:val="20"/>
        </w:rPr>
        <w:t xml:space="preserve"> </w:t>
      </w:r>
      <w:r w:rsidR="007B7D96" w:rsidRPr="00360CB5">
        <w:rPr>
          <w:sz w:val="20"/>
          <w:szCs w:val="20"/>
        </w:rPr>
        <w:t xml:space="preserve">789н </w:t>
      </w:r>
      <w:r w:rsidR="00D26E5B" w:rsidRPr="00360CB5">
        <w:rPr>
          <w:sz w:val="20"/>
          <w:szCs w:val="20"/>
        </w:rPr>
        <w:t>«</w:t>
      </w:r>
      <w:r w:rsidR="007B7D96" w:rsidRPr="00360CB5">
        <w:rPr>
          <w:sz w:val="20"/>
          <w:szCs w:val="20"/>
        </w:rPr>
        <w:t>Об утверждении порядка и сроков предоставления медицинских документов (их копий) и выписок из них</w:t>
      </w:r>
      <w:r w:rsidR="00D26E5B" w:rsidRPr="00360CB5">
        <w:rPr>
          <w:sz w:val="20"/>
          <w:szCs w:val="20"/>
        </w:rPr>
        <w:t>»</w:t>
      </w:r>
      <w:r w:rsidR="004F31B3" w:rsidRPr="00360CB5">
        <w:rPr>
          <w:sz w:val="20"/>
          <w:szCs w:val="20"/>
        </w:rPr>
        <w:t>;</w:t>
      </w:r>
    </w:p>
    <w:p w14:paraId="38C9650E" w14:textId="51912298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</w:pPr>
      <w:r w:rsidRPr="00360CB5">
        <w:rPr>
          <w:sz w:val="20"/>
          <w:szCs w:val="20"/>
        </w:rPr>
        <w:t xml:space="preserve">разрешить работникам Исполнителя предоставлять информацию о состоянии здоровья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и/или стоимости лечения следующим лицам (Ф.И.О., контактный телефон): ______________________________________________________________________________________________________________________________________________________________________</w:t>
      </w:r>
    </w:p>
    <w:p w14:paraId="1F84C24F" w14:textId="77777777" w:rsidR="00543FA8" w:rsidRPr="00360CB5" w:rsidRDefault="00543FA8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jc w:val="both"/>
        <w:textAlignment w:val="auto"/>
        <w:rPr>
          <w:sz w:val="20"/>
          <w:szCs w:val="20"/>
        </w:rPr>
      </w:pPr>
      <w:r w:rsidRPr="00360CB5">
        <w:rPr>
          <w:sz w:val="20"/>
          <w:szCs w:val="20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431F085F" w14:textId="77777777" w:rsidR="00543FA8" w:rsidRPr="00360CB5" w:rsidRDefault="00543FA8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jc w:val="both"/>
        <w:textAlignment w:val="auto"/>
        <w:rPr>
          <w:sz w:val="20"/>
          <w:szCs w:val="20"/>
        </w:rPr>
      </w:pPr>
      <w:r w:rsidRPr="00360CB5">
        <w:rPr>
          <w:sz w:val="20"/>
          <w:szCs w:val="20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1890FCC8" w14:textId="77777777" w:rsidR="00543FA8" w:rsidRPr="00360CB5" w:rsidRDefault="00543FA8" w:rsidP="00387DA9">
      <w:pPr>
        <w:pStyle w:val="Standard"/>
        <w:tabs>
          <w:tab w:val="left" w:pos="852"/>
        </w:tabs>
        <w:suppressAutoHyphens w:val="0"/>
        <w:ind w:left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0D3E3716" w14:textId="34372AE8" w:rsidR="00543FA8" w:rsidRDefault="00543FA8" w:rsidP="00387DA9">
      <w:pPr>
        <w:widowControl/>
        <w:suppressAutoHyphens w:val="0"/>
        <w:autoSpaceDN/>
        <w:ind w:left="426"/>
        <w:rPr>
          <w:rFonts w:cs="Times New Roman"/>
          <w:kern w:val="0"/>
          <w:lang w:eastAsia="ru-RU" w:bidi="ar-SA"/>
        </w:rPr>
      </w:pPr>
      <w:r w:rsidRPr="00360CB5">
        <w:rPr>
          <w:rFonts w:cs="Times New Roman"/>
          <w:kern w:val="0"/>
          <w:sz w:val="20"/>
          <w:szCs w:val="20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</w:t>
      </w:r>
      <w:r w:rsidRPr="00360CB5">
        <w:rPr>
          <w:rFonts w:cs="Times New Roman"/>
          <w:kern w:val="0"/>
          <w:lang w:eastAsia="ru-RU" w:bidi="ar-SA"/>
        </w:rPr>
        <w:t xml:space="preserve"> </w:t>
      </w:r>
    </w:p>
    <w:p w14:paraId="47B192FA" w14:textId="77777777" w:rsidR="00F47E7B" w:rsidRPr="00360CB5" w:rsidRDefault="000C3AE9" w:rsidP="00387DA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</w:pPr>
      <w:r w:rsidRPr="00360CB5">
        <w:rPr>
          <w:b/>
          <w:sz w:val="20"/>
          <w:szCs w:val="20"/>
        </w:rPr>
        <w:t>Сроки</w:t>
      </w:r>
    </w:p>
    <w:p w14:paraId="02606035" w14:textId="77777777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Настоящий договор вступает в силу с момента подписания его обеими сторонами и действует до момента окончания исполнения сторонами обязательств.</w:t>
      </w:r>
    </w:p>
    <w:p w14:paraId="46578D7F" w14:textId="38FA2854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</w:pPr>
      <w:r w:rsidRPr="00360CB5">
        <w:rPr>
          <w:sz w:val="20"/>
          <w:szCs w:val="20"/>
        </w:rPr>
        <w:t xml:space="preserve">Сроки оказания услуг зависят от конкретного вида медицинской помощи. Исполнитель приступает к оказанию медицинских услуг незамедлительно с моментом обращения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 xml:space="preserve">к Исполнителю. Продолжительность срока оказания медицинских услуг определяется исходя из медицинских показаний и согласовывается с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путем внесения записи в медицинскую карту.</w:t>
      </w:r>
    </w:p>
    <w:p w14:paraId="27DC1C7A" w14:textId="77777777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Срок оказания услуг продлевается на соответствующее количество дней в случаях:</w:t>
      </w:r>
    </w:p>
    <w:p w14:paraId="423D4EE9" w14:textId="7E81E5DF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временной приостановки лечения Заказчиком и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на количество дней приостановки;</w:t>
      </w:r>
    </w:p>
    <w:p w14:paraId="45090B46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необходимости замены лечащего врача или организации консультаций других специалистов;</w:t>
      </w:r>
    </w:p>
    <w:p w14:paraId="070252FA" w14:textId="77777777" w:rsidR="00F47E7B" w:rsidRPr="00360CB5" w:rsidRDefault="000C3AE9" w:rsidP="00387DA9">
      <w:pPr>
        <w:pStyle w:val="Standard"/>
        <w:numPr>
          <w:ilvl w:val="2"/>
          <w:numId w:val="4"/>
        </w:numPr>
        <w:tabs>
          <w:tab w:val="left" w:pos="1986"/>
        </w:tabs>
        <w:suppressAutoHyphens w:val="0"/>
        <w:ind w:left="993" w:hanging="567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необходимости изменения плана и/или этапов лечения.</w:t>
      </w:r>
    </w:p>
    <w:p w14:paraId="7F35EC6D" w14:textId="6BAEF467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При выявлении у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 xml:space="preserve">в результате диагностических мероприятий или в ходе лечения патологии, которая требует экстренного лечения, </w:t>
      </w:r>
      <w:proofErr w:type="spellStart"/>
      <w:r w:rsidRPr="00360CB5">
        <w:rPr>
          <w:sz w:val="20"/>
          <w:szCs w:val="20"/>
        </w:rPr>
        <w:t>онкопатологии</w:t>
      </w:r>
      <w:proofErr w:type="spellEnd"/>
      <w:r w:rsidRPr="00360CB5">
        <w:rPr>
          <w:sz w:val="20"/>
          <w:szCs w:val="20"/>
        </w:rPr>
        <w:t xml:space="preserve">, а также патологии, лечение которой невозможно вследствие современного уровня медицинской науки и/или индивидуальных особенностей организма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>, окончательный срок оказания услуг не может быть установлен и сторонами не устанавливается.</w:t>
      </w:r>
    </w:p>
    <w:p w14:paraId="52BC06DC" w14:textId="33DB48D4" w:rsidR="00F47E7B" w:rsidRPr="00360CB5" w:rsidRDefault="00030711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вправе отказаться от договора в любой момент при условии оплаты Исполнителю фактически понесенных расходов.</w:t>
      </w:r>
    </w:p>
    <w:p w14:paraId="12600A1B" w14:textId="034DFBB2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Исполнитель вправе отказаться от договора в установленном законом порядке в случае нарушения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(Заказчиком) его существенных условий, под которыми стороны признают:</w:t>
      </w:r>
    </w:p>
    <w:p w14:paraId="09705BAB" w14:textId="3F40543A" w:rsidR="00F47E7B" w:rsidRPr="00360CB5" w:rsidRDefault="000C3AE9" w:rsidP="00387DA9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невыполнение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(Заказчиком) обязательств по оплате услуг;</w:t>
      </w:r>
    </w:p>
    <w:p w14:paraId="367968E4" w14:textId="3430D9F2" w:rsidR="00F47E7B" w:rsidRPr="00360CB5" w:rsidRDefault="000C3AE9" w:rsidP="00387DA9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t xml:space="preserve">несоблюдение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 xml:space="preserve">м врачебных рекомендаций, ненадлежащие использование медицинских изделий или наличие иных обстоятельств по вине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, которые могут снизить качество предоставляемых медицинских услуг, несмотря на своевременное и обоснование информирование Исполнителем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(Заказчика);</w:t>
      </w:r>
    </w:p>
    <w:p w14:paraId="6AB9CE63" w14:textId="5BA42C48" w:rsidR="00F47E7B" w:rsidRPr="00360CB5" w:rsidRDefault="000C3AE9" w:rsidP="00387DA9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при многократном (два и более раза) и (или) однократном грубом нарушении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локальных нормативных актов Исполнителя, регламентирующих порядок предоставления услуг;</w:t>
      </w:r>
    </w:p>
    <w:p w14:paraId="752FAAD1" w14:textId="72663F68" w:rsidR="00F47E7B" w:rsidRPr="00360CB5" w:rsidRDefault="000C3AE9" w:rsidP="00387DA9">
      <w:pPr>
        <w:pStyle w:val="Standard"/>
        <w:numPr>
          <w:ilvl w:val="0"/>
          <w:numId w:val="3"/>
        </w:numPr>
        <w:tabs>
          <w:tab w:val="left" w:pos="1986"/>
        </w:tabs>
        <w:ind w:left="993" w:hanging="284"/>
        <w:jc w:val="both"/>
      </w:pPr>
      <w:r w:rsidRPr="00360CB5">
        <w:rPr>
          <w:sz w:val="20"/>
          <w:szCs w:val="20"/>
        </w:rPr>
        <w:t xml:space="preserve">при систематическом некорректном отношении к работникам Исполнителя,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я</w:t>
      </w:r>
      <w:r w:rsidRPr="00360CB5">
        <w:rPr>
          <w:sz w:val="20"/>
          <w:szCs w:val="20"/>
        </w:rPr>
        <w:t>м.</w:t>
      </w:r>
    </w:p>
    <w:p w14:paraId="40B9019F" w14:textId="3F54CDCC" w:rsidR="00F47E7B" w:rsidRPr="00CC2EAB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В случае объективной невозможности исполнения настоящего договора любой из сторон, а также при прекращении настоящего договора по предусмотренным в настоящем разделе или законе основаниям, при наличии предоплаты со стороны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(Заказчика), Исполнитель в течение десяти дней со дня обращения к Исполнителю с письменным заявлением осуществляет возврат денежных средств за исключением стоимости фактически оказанных услуг и понесенных расходов.</w:t>
      </w:r>
    </w:p>
    <w:p w14:paraId="0EB08CCB" w14:textId="77777777" w:rsidR="00F47E7B" w:rsidRPr="00360CB5" w:rsidRDefault="000C3AE9" w:rsidP="00387DA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  <w:rPr>
          <w:b/>
          <w:sz w:val="20"/>
          <w:szCs w:val="20"/>
        </w:rPr>
      </w:pPr>
      <w:r w:rsidRPr="00360CB5">
        <w:rPr>
          <w:b/>
          <w:sz w:val="20"/>
          <w:szCs w:val="20"/>
        </w:rPr>
        <w:t>Ответственность</w:t>
      </w:r>
    </w:p>
    <w:p w14:paraId="2616062A" w14:textId="77777777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color w:val="000000"/>
          <w:sz w:val="20"/>
          <w:szCs w:val="20"/>
        </w:rPr>
        <w:t>Исполнитель гарантирует проведение медицинских манипуляций квалифицированными специалистами, применение оборудования, лекарственных средств и изделий медицинского назначения, разрешенных к использованию на территории РФ.</w:t>
      </w:r>
    </w:p>
    <w:p w14:paraId="35F73880" w14:textId="796721FE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color w:val="000000"/>
          <w:sz w:val="20"/>
          <w:szCs w:val="20"/>
        </w:rPr>
        <w:t xml:space="preserve">Условиями соблюдения Исполнителем гарантийных обязательств являются: выполнение </w:t>
      </w:r>
      <w:r w:rsidR="00030711" w:rsidRPr="00360CB5">
        <w:rPr>
          <w:color w:val="000000"/>
          <w:sz w:val="20"/>
          <w:szCs w:val="20"/>
        </w:rPr>
        <w:t>Потребител</w:t>
      </w:r>
      <w:r w:rsidR="00D02B0B" w:rsidRPr="00360CB5">
        <w:rPr>
          <w:color w:val="000000"/>
          <w:sz w:val="20"/>
          <w:szCs w:val="20"/>
        </w:rPr>
        <w:t>е</w:t>
      </w:r>
      <w:r w:rsidRPr="00360CB5">
        <w:rPr>
          <w:color w:val="000000"/>
          <w:sz w:val="20"/>
          <w:szCs w:val="20"/>
        </w:rPr>
        <w:t xml:space="preserve">м врачебных рекомендаций, профилактических мероприятий, назначенных Исполнителем; отсутствие коррекции качественных результатов работ Исполнителя специалистами других медицинских организаций или самим </w:t>
      </w:r>
      <w:r w:rsidR="00030711" w:rsidRPr="00360CB5">
        <w:rPr>
          <w:color w:val="000000"/>
          <w:sz w:val="20"/>
          <w:szCs w:val="20"/>
        </w:rPr>
        <w:t>Потребител</w:t>
      </w:r>
      <w:r w:rsidR="00D02B0B" w:rsidRPr="00360CB5">
        <w:rPr>
          <w:color w:val="000000"/>
          <w:sz w:val="20"/>
          <w:szCs w:val="20"/>
        </w:rPr>
        <w:t>е</w:t>
      </w:r>
      <w:r w:rsidRPr="00360CB5">
        <w:rPr>
          <w:color w:val="000000"/>
          <w:sz w:val="20"/>
          <w:szCs w:val="20"/>
        </w:rPr>
        <w:t xml:space="preserve">м; обращение </w:t>
      </w:r>
      <w:r w:rsidR="00D02B0B" w:rsidRPr="00360CB5">
        <w:rPr>
          <w:sz w:val="20"/>
          <w:szCs w:val="20"/>
        </w:rPr>
        <w:t>Потребителя</w:t>
      </w:r>
      <w:r w:rsidR="00D02B0B" w:rsidRPr="00360CB5">
        <w:rPr>
          <w:color w:val="000000"/>
          <w:sz w:val="20"/>
          <w:szCs w:val="20"/>
        </w:rPr>
        <w:t xml:space="preserve"> </w:t>
      </w:r>
      <w:r w:rsidRPr="00360CB5">
        <w:rPr>
          <w:color w:val="000000"/>
          <w:sz w:val="20"/>
          <w:szCs w:val="20"/>
        </w:rPr>
        <w:t xml:space="preserve">к Исполнителю при наличии жалоб на дискомфорт, или каких-либо нежелательных реакций, связанных с лечением; предоставлении </w:t>
      </w:r>
      <w:r w:rsidR="00030711" w:rsidRPr="00360CB5">
        <w:rPr>
          <w:color w:val="000000"/>
          <w:sz w:val="20"/>
          <w:szCs w:val="20"/>
        </w:rPr>
        <w:t>Потребител</w:t>
      </w:r>
      <w:r w:rsidR="00D02B0B" w:rsidRPr="00360CB5">
        <w:rPr>
          <w:color w:val="000000"/>
          <w:sz w:val="20"/>
          <w:szCs w:val="20"/>
        </w:rPr>
        <w:t>е</w:t>
      </w:r>
      <w:r w:rsidRPr="00360CB5">
        <w:rPr>
          <w:color w:val="000000"/>
          <w:sz w:val="20"/>
          <w:szCs w:val="20"/>
        </w:rPr>
        <w:t xml:space="preserve">м всей медицинской документации и результатов обследования из других медицинских организаций при обращении </w:t>
      </w:r>
      <w:r w:rsidR="00D02B0B" w:rsidRPr="00360CB5">
        <w:rPr>
          <w:sz w:val="20"/>
          <w:szCs w:val="20"/>
        </w:rPr>
        <w:t>Потребителя</w:t>
      </w:r>
      <w:r w:rsidR="00D02B0B" w:rsidRPr="00360CB5">
        <w:rPr>
          <w:color w:val="000000"/>
          <w:sz w:val="20"/>
          <w:szCs w:val="20"/>
        </w:rPr>
        <w:t xml:space="preserve"> </w:t>
      </w:r>
      <w:r w:rsidRPr="00360CB5">
        <w:rPr>
          <w:color w:val="000000"/>
          <w:sz w:val="20"/>
          <w:szCs w:val="20"/>
        </w:rPr>
        <w:t>за неотложной помощью.</w:t>
      </w:r>
    </w:p>
    <w:p w14:paraId="683F45AA" w14:textId="64D9836A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bookmarkStart w:id="4" w:name="_Hlk48312210"/>
      <w:r w:rsidRPr="00360CB5">
        <w:rPr>
          <w:color w:val="000000"/>
          <w:sz w:val="20"/>
          <w:szCs w:val="20"/>
        </w:rPr>
        <w:t>Гарантийные обязательства не сохраняются в случае выявления или возникновения в период гарантийного срока заболеваний внутренних органов и/или изменений физиологического состояния организма (беременность, длительный приём лекарственных средств, вредные внешние воздействия и проч.), которые не охватывались настоящим договором и не являлись предметом оказания услуг по нему</w:t>
      </w:r>
      <w:bookmarkEnd w:id="4"/>
      <w:r w:rsidRPr="00360CB5">
        <w:rPr>
          <w:color w:val="000000"/>
          <w:sz w:val="20"/>
          <w:szCs w:val="20"/>
        </w:rPr>
        <w:t xml:space="preserve">. Гарантийные обязательства Исполнителя определяются в каждом случае индивидуально и зависят от клинической картины на момент обращения, в процессе лечения, приживления имплантата или трансплантата (если </w:t>
      </w:r>
      <w:r w:rsidRPr="00360CB5">
        <w:rPr>
          <w:color w:val="000000"/>
          <w:sz w:val="20"/>
          <w:szCs w:val="20"/>
        </w:rPr>
        <w:lastRenderedPageBreak/>
        <w:t xml:space="preserve">применимо), наличия или отсутствия сопутствующей патологии и осложнений, а также соблюдения </w:t>
      </w:r>
      <w:r w:rsidR="00030711" w:rsidRPr="00360CB5">
        <w:rPr>
          <w:color w:val="000000"/>
          <w:sz w:val="20"/>
          <w:szCs w:val="20"/>
        </w:rPr>
        <w:t>Потребител</w:t>
      </w:r>
      <w:r w:rsidR="00D02B0B" w:rsidRPr="00360CB5">
        <w:rPr>
          <w:color w:val="000000"/>
          <w:sz w:val="20"/>
          <w:szCs w:val="20"/>
        </w:rPr>
        <w:t>е</w:t>
      </w:r>
      <w:r w:rsidRPr="00360CB5">
        <w:rPr>
          <w:color w:val="000000"/>
          <w:sz w:val="20"/>
          <w:szCs w:val="20"/>
        </w:rPr>
        <w:t>м рекомендаций.</w:t>
      </w:r>
    </w:p>
    <w:p w14:paraId="5E606951" w14:textId="2F2DCE92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Исполнитель освобождается от ответственности, если докажет, что медицинские услуги были оказаны качественно, в случае наличия обстоятельств непреодолимой силы, а также в случае нарушения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 xml:space="preserve">м установленных правил использования работы (услуги), под которыми в медицинской практике могут пониматься: невыполнение или нерегулярное выполнения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врачебных рекомендаций; самовольное прерывание проводимого лечения, самолечение.</w:t>
      </w:r>
    </w:p>
    <w:p w14:paraId="33B52B1B" w14:textId="2B35C7C4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Исполнителя может быть освобожден от ответственности в случаях прерывание лечения по причинам, связанным с нарушением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 (Заказчиком) условий по настоящему договору.</w:t>
      </w:r>
    </w:p>
    <w:p w14:paraId="48438D1D" w14:textId="577E117D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 xml:space="preserve">При несовпадении в одном лице Заказчика, как плательщика по настоящему договору, и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>, имущественную ответственность за неисполнение обязательств по оплате стороны несут солидарно.</w:t>
      </w:r>
    </w:p>
    <w:p w14:paraId="6289775C" w14:textId="2ABBFED1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При обращении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 xml:space="preserve">(Заказчика)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и юридических организаций соответствующего профиля. </w:t>
      </w:r>
      <w:r w:rsidR="00030711" w:rsidRPr="00360CB5">
        <w:rPr>
          <w:sz w:val="20"/>
          <w:szCs w:val="20"/>
        </w:rPr>
        <w:t>Потребитель</w:t>
      </w:r>
      <w:r w:rsidRPr="00360CB5">
        <w:rPr>
          <w:sz w:val="20"/>
          <w:szCs w:val="20"/>
        </w:rPr>
        <w:t xml:space="preserve"> (Заказчик) даёт согласие на предоставление медицинской документации, содержащей сведения о состоянии здоровья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>, лицам, не являющимся работниками Исполнителя для оценки качества медицинской помощи либо оказания юридических услуг; при этом стороны соглашаются, что предоставление медицинской документации в случае, предусмотренном настоящим пунктом договора, не является нарушением врачебной тайны со стороны Исполнителя.</w:t>
      </w:r>
    </w:p>
    <w:p w14:paraId="4EB4FEDB" w14:textId="3F726379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В целях обеспечения качества оказания медицинской помощи очень важным является достоверное и полное информирование Исполнителя о наличии у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заболеваний и/или физиологических состояний, которые могут влиять на проводимое лечение.</w:t>
      </w:r>
      <w:bookmarkStart w:id="5" w:name="_Hlk48311896"/>
    </w:p>
    <w:p w14:paraId="10A1E9C2" w14:textId="657D1811" w:rsidR="00F47E7B" w:rsidRPr="00360CB5" w:rsidRDefault="006B4DC6" w:rsidP="00387DA9">
      <w:pPr>
        <w:pStyle w:val="Standard"/>
        <w:numPr>
          <w:ilvl w:val="1"/>
          <w:numId w:val="4"/>
        </w:numPr>
        <w:suppressAutoHyphens w:val="0"/>
        <w:jc w:val="both"/>
      </w:pPr>
      <w:bookmarkStart w:id="6" w:name="_Hlk141450496"/>
      <w:bookmarkEnd w:id="5"/>
      <w:r w:rsidRPr="00360CB5">
        <w:rPr>
          <w:kern w:val="0"/>
          <w:sz w:val="20"/>
          <w:szCs w:val="20"/>
        </w:rPr>
        <w:t>Под обстоятельствами непреодолимой силы и обстоятельствами, находящимся вне разумного контроля сторон, последние понимают: стихийные бедствия, пандемию, эпидемии, военные действия, террористические акты, беспорядки, пожары, аварии, непредвиденные отключения воды или электричества, забастовки и локауты, затруднения в работе транспорта и транспортной инфраструктуры, повреждения объектов критической инфраструктуры, замедления работы, занятий предприятий или их помещений, остановки в работе, происходящие на предприятии стороны, которая просит об освобождении от ответственности, акты государственной власти, введения особых режимов и положений, делающих невозможной или существенно затрудняющих деятельность сторон и других чрезвычайных и непредотвратимых обстоятельств. Сторона, ссылающаяся на обстоятельства непреодолимой силы, обязана в течение 30 дней с момента их наступления информировать другую сторону о наступлении вышеуказанных обстоятельств в письменной форме с приложением соответствующих подтверждающих документов</w:t>
      </w:r>
      <w:bookmarkEnd w:id="6"/>
      <w:r w:rsidR="000C3AE9" w:rsidRPr="00360CB5">
        <w:rPr>
          <w:sz w:val="20"/>
          <w:szCs w:val="20"/>
        </w:rPr>
        <w:t>.</w:t>
      </w:r>
    </w:p>
    <w:p w14:paraId="1D3F331D" w14:textId="77777777" w:rsidR="00F47E7B" w:rsidRPr="00360CB5" w:rsidRDefault="000C3AE9" w:rsidP="00387DA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  <w:rPr>
          <w:b/>
          <w:sz w:val="20"/>
          <w:szCs w:val="20"/>
        </w:rPr>
      </w:pPr>
      <w:r w:rsidRPr="00360CB5">
        <w:rPr>
          <w:b/>
          <w:sz w:val="20"/>
          <w:szCs w:val="20"/>
        </w:rPr>
        <w:t>Заключительные положения</w:t>
      </w:r>
    </w:p>
    <w:p w14:paraId="1C98ADEA" w14:textId="5BCF7932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bookmarkStart w:id="7" w:name="_Hlk48312870"/>
      <w:r w:rsidRPr="00360CB5">
        <w:rPr>
          <w:sz w:val="20"/>
          <w:szCs w:val="20"/>
        </w:rPr>
        <w:t xml:space="preserve">В случае опубликования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 xml:space="preserve">м (Заказчиком), в том числе анонимно, в СМИ или в сети Интернет недостоверных сведений, касающихся оказания медицинских услуг Исполнителем, </w:t>
      </w:r>
      <w:r w:rsidR="00030711" w:rsidRPr="00360CB5">
        <w:rPr>
          <w:sz w:val="20"/>
          <w:szCs w:val="20"/>
        </w:rPr>
        <w:t>Потребитель</w:t>
      </w:r>
      <w:r w:rsidRPr="00360CB5">
        <w:rPr>
          <w:sz w:val="20"/>
          <w:szCs w:val="20"/>
        </w:rPr>
        <w:t xml:space="preserve"> (Заказчик) предоставляет Исполнителю право опубликовать в том же или ином источнике опровержение.</w:t>
      </w:r>
    </w:p>
    <w:bookmarkEnd w:id="7"/>
    <w:p w14:paraId="28549D56" w14:textId="616E8A8E" w:rsidR="00F47E7B" w:rsidRPr="00360CB5" w:rsidRDefault="00030711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проинформирован, что Исполнитель проводит видеонаблюдение с фиксацией видео и аудио данных, а также запись телефонных разговоров в целях обеспечения безопасности присутствующих в клинике и проведения контроля качества оказания медицинских услуг.</w:t>
      </w:r>
    </w:p>
    <w:p w14:paraId="5124AFFA" w14:textId="77777777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</w:pPr>
      <w:bookmarkStart w:id="8" w:name="_Hlk48312927"/>
      <w:r w:rsidRPr="00360CB5">
        <w:rPr>
          <w:sz w:val="20"/>
          <w:szCs w:val="20"/>
        </w:rPr>
        <w:t>Стороны допускают при заключении и подписании настоящего договора использование Исполнителем факсимильного воспроизведения подписи - постановки штампа-факсимиле и признают равную юридическую силу за Исполнителем собственноручной и факсимильной подписи.</w:t>
      </w:r>
    </w:p>
    <w:p w14:paraId="077FEB75" w14:textId="33459E32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bookmarkStart w:id="9" w:name="_Hlk48313098"/>
      <w:bookmarkEnd w:id="8"/>
      <w:r w:rsidRPr="00360CB5">
        <w:rPr>
          <w:sz w:val="20"/>
          <w:szCs w:val="20"/>
        </w:rPr>
        <w:t xml:space="preserve">Настоящий договор составлен на русском языке в двух экземплярах, имеющих равную юридическую силу, один из которых находится у Исполнителя, второй – у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. При несовпадении в одном лице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 xml:space="preserve">и Заказчика и отсутствия у Заказчика статуса законного представителя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, договор составляется в трёх экземплярах, один из которых находится у Исполнителя, второй – у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>, третий – у Заказчика.</w:t>
      </w:r>
    </w:p>
    <w:bookmarkEnd w:id="9"/>
    <w:p w14:paraId="51788E9E" w14:textId="77777777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Все изменения и дополнения к настоящему договору вносятся в той же форме, что и сам договор, и вступают в силу с момента подписания сторонами.</w:t>
      </w:r>
    </w:p>
    <w:p w14:paraId="19041632" w14:textId="53C28FD6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Документы, подтверждающие постановку диагноза, выбор тактики лечения, объем и сроки проведенного лечения, хронологию лечения, а также анкеты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, информированные добровольные согласия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(законного представителя) на медицинское вмешательство, отказ от медицинского вмешательства и иные медицинские документы, относящиеся к оформлению услуг по настоящему договору, хранятся у Исполнителя.</w:t>
      </w:r>
    </w:p>
    <w:p w14:paraId="4CD44AFD" w14:textId="6DF7393F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</w:pPr>
      <w:r w:rsidRPr="00360CB5">
        <w:rPr>
          <w:sz w:val="20"/>
          <w:szCs w:val="20"/>
        </w:rPr>
        <w:t xml:space="preserve">В случае получения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 xml:space="preserve">м медицинских услуг в других медицинских организациях, направленных на достижение результатов по настоящему договору либо связанных с услугами по настоящему договору, </w:t>
      </w:r>
      <w:r w:rsidR="00030711" w:rsidRPr="00360CB5">
        <w:rPr>
          <w:sz w:val="20"/>
          <w:szCs w:val="20"/>
        </w:rPr>
        <w:t>Потребитель</w:t>
      </w:r>
      <w:r w:rsidRPr="00360CB5">
        <w:rPr>
          <w:sz w:val="20"/>
          <w:szCs w:val="20"/>
        </w:rPr>
        <w:t xml:space="preserve"> дает свое согласие на взаимный обмен между Исполнителем и данными медицинскими организациями сведениями, составляющими врачебную тайну и персональные данные, включая ссылки на настоящий договор с цитированием необходимых пунктов в подтверждение наличия такого права.</w:t>
      </w:r>
    </w:p>
    <w:p w14:paraId="074DA90D" w14:textId="2F6B8620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426"/>
        </w:tabs>
        <w:suppressAutoHyphens w:val="0"/>
        <w:jc w:val="both"/>
      </w:pPr>
      <w:r w:rsidRPr="00360CB5">
        <w:rPr>
          <w:sz w:val="20"/>
          <w:szCs w:val="20"/>
        </w:rPr>
        <w:t xml:space="preserve">Поскольку медицинские услуги носят нематериальный характер, то в случае наличие спора об объемах оказанных услуг стороны договорились считать надлежащим доказательством отраженные в медицинской карте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сведения, в частности, дневниковые записи.</w:t>
      </w:r>
    </w:p>
    <w:p w14:paraId="495B02BB" w14:textId="340BBDBA" w:rsidR="00F47E7B" w:rsidRPr="00360CB5" w:rsidRDefault="00030711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Потребитель</w:t>
      </w:r>
      <w:r w:rsidR="000C3AE9" w:rsidRPr="00360CB5">
        <w:rPr>
          <w:sz w:val="20"/>
          <w:szCs w:val="20"/>
        </w:rPr>
        <w:t xml:space="preserve"> (Заказчик) проинформирован о режиме работы Исполнителя и порядке оказания платных медицинских услуг.</w:t>
      </w:r>
    </w:p>
    <w:p w14:paraId="4384A3D0" w14:textId="3E7BD0BF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 xml:space="preserve">Подписание настоящего договора со стороны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>(Заказчика) свидетельствует о получении им со стороны Исполнителя доступной, достоверной и полной информации.</w:t>
      </w:r>
    </w:p>
    <w:p w14:paraId="528D4145" w14:textId="2CDDB271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lastRenderedPageBreak/>
        <w:t xml:space="preserve">Исполнитель информирует </w:t>
      </w:r>
      <w:r w:rsidR="00D02B0B" w:rsidRPr="00360CB5">
        <w:rPr>
          <w:sz w:val="20"/>
          <w:szCs w:val="20"/>
        </w:rPr>
        <w:t xml:space="preserve">Потребителя </w:t>
      </w:r>
      <w:r w:rsidRPr="00360CB5">
        <w:rPr>
          <w:sz w:val="20"/>
          <w:szCs w:val="20"/>
        </w:rPr>
        <w:t xml:space="preserve">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D02B0B" w:rsidRPr="00360CB5">
        <w:rPr>
          <w:sz w:val="20"/>
          <w:szCs w:val="20"/>
        </w:rPr>
        <w:t>Потребителя</w:t>
      </w:r>
      <w:r w:rsidRPr="00360CB5">
        <w:rPr>
          <w:sz w:val="20"/>
          <w:szCs w:val="20"/>
        </w:rPr>
        <w:t xml:space="preserve">. Также </w:t>
      </w:r>
      <w:r w:rsidR="00030711" w:rsidRPr="00360CB5">
        <w:rPr>
          <w:sz w:val="20"/>
          <w:szCs w:val="20"/>
        </w:rPr>
        <w:t>Потребитель</w:t>
      </w:r>
      <w:r w:rsidRPr="00360CB5">
        <w:rPr>
          <w:sz w:val="20"/>
          <w:szCs w:val="20"/>
        </w:rPr>
        <w:t xml:space="preserve"> проинформирован и соглашается с тем, что результат лечения, в том числе эстетический, может отличаться от ожидаемого </w:t>
      </w:r>
      <w:r w:rsidR="00030711" w:rsidRPr="00360CB5">
        <w:rPr>
          <w:sz w:val="20"/>
          <w:szCs w:val="20"/>
        </w:rPr>
        <w:t>Потребител</w:t>
      </w:r>
      <w:r w:rsidR="00D02B0B" w:rsidRPr="00360CB5">
        <w:rPr>
          <w:sz w:val="20"/>
          <w:szCs w:val="20"/>
        </w:rPr>
        <w:t>е</w:t>
      </w:r>
      <w:r w:rsidRPr="00360CB5">
        <w:rPr>
          <w:sz w:val="20"/>
          <w:szCs w:val="20"/>
        </w:rPr>
        <w:t>м. Кроме того, д</w:t>
      </w:r>
      <w:r w:rsidRPr="00360CB5">
        <w:rPr>
          <w:color w:val="000000"/>
          <w:sz w:val="20"/>
          <w:szCs w:val="20"/>
          <w:shd w:val="clear" w:color="auto" w:fill="FFFFFF"/>
        </w:rPr>
        <w:t>ля</w:t>
      </w:r>
      <w:r w:rsidR="0078506E" w:rsidRPr="00360CB5">
        <w:rPr>
          <w:color w:val="000000"/>
          <w:sz w:val="20"/>
          <w:szCs w:val="20"/>
          <w:shd w:val="clear" w:color="auto" w:fill="FFFFFF"/>
        </w:rPr>
        <w:t xml:space="preserve"> </w:t>
      </w:r>
      <w:r w:rsidRPr="00360CB5">
        <w:rPr>
          <w:color w:val="000000"/>
          <w:sz w:val="20"/>
          <w:szCs w:val="20"/>
          <w:shd w:val="clear" w:color="auto" w:fill="FFFFFF"/>
        </w:rPr>
        <w:t>медицины характерен отсроченный результат.</w:t>
      </w:r>
      <w:r w:rsidR="0078506E" w:rsidRPr="00360CB5">
        <w:rPr>
          <w:color w:val="000000"/>
          <w:sz w:val="20"/>
          <w:szCs w:val="20"/>
          <w:shd w:val="clear" w:color="auto" w:fill="FFFFFF"/>
        </w:rPr>
        <w:t xml:space="preserve"> </w:t>
      </w:r>
      <w:r w:rsidRPr="00360CB5">
        <w:rPr>
          <w:color w:val="000000"/>
          <w:sz w:val="20"/>
          <w:szCs w:val="20"/>
          <w:shd w:val="clear" w:color="auto" w:fill="FFFFFF"/>
        </w:rPr>
        <w:t>Оценка достигнутого результата</w:t>
      </w:r>
      <w:r w:rsidR="0078506E" w:rsidRPr="00360CB5">
        <w:rPr>
          <w:color w:val="000000"/>
          <w:sz w:val="20"/>
          <w:szCs w:val="20"/>
          <w:shd w:val="clear" w:color="auto" w:fill="FFFFFF"/>
        </w:rPr>
        <w:t xml:space="preserve"> </w:t>
      </w:r>
      <w:r w:rsidRPr="00360CB5">
        <w:rPr>
          <w:color w:val="000000"/>
          <w:sz w:val="20"/>
          <w:szCs w:val="20"/>
          <w:shd w:val="clear" w:color="auto" w:fill="FFFFFF"/>
        </w:rPr>
        <w:t>должна</w:t>
      </w:r>
      <w:r w:rsidR="0078506E" w:rsidRPr="00360CB5">
        <w:rPr>
          <w:color w:val="000000"/>
          <w:sz w:val="20"/>
          <w:szCs w:val="20"/>
          <w:shd w:val="clear" w:color="auto" w:fill="FFFFFF"/>
        </w:rPr>
        <w:t xml:space="preserve"> </w:t>
      </w:r>
      <w:r w:rsidRPr="00360CB5">
        <w:rPr>
          <w:color w:val="000000"/>
          <w:sz w:val="20"/>
          <w:szCs w:val="20"/>
          <w:shd w:val="clear" w:color="auto" w:fill="FFFFFF"/>
        </w:rPr>
        <w:t>проводиться</w:t>
      </w:r>
      <w:r w:rsidR="0078506E" w:rsidRPr="00360CB5">
        <w:rPr>
          <w:color w:val="000000"/>
          <w:sz w:val="20"/>
          <w:szCs w:val="20"/>
          <w:shd w:val="clear" w:color="auto" w:fill="FFFFFF"/>
        </w:rPr>
        <w:t xml:space="preserve"> </w:t>
      </w:r>
      <w:r w:rsidRPr="00360CB5">
        <w:rPr>
          <w:color w:val="000000"/>
          <w:sz w:val="20"/>
          <w:szCs w:val="20"/>
          <w:shd w:val="clear" w:color="auto" w:fill="FFFFFF"/>
        </w:rPr>
        <w:t>по истечении восстановительного периода, который варьируется в зависимости от конкретной процедуры</w:t>
      </w:r>
      <w:r w:rsidR="0078506E" w:rsidRPr="00360CB5">
        <w:rPr>
          <w:color w:val="000000"/>
          <w:sz w:val="20"/>
          <w:szCs w:val="20"/>
          <w:shd w:val="clear" w:color="auto" w:fill="FFFFFF"/>
        </w:rPr>
        <w:t>.</w:t>
      </w:r>
    </w:p>
    <w:p w14:paraId="327170E1" w14:textId="629FD1FE" w:rsidR="00132057" w:rsidRPr="00360CB5" w:rsidRDefault="328C6CA5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jc w:val="both"/>
        <w:textAlignment w:val="auto"/>
        <w:rPr>
          <w:sz w:val="20"/>
          <w:szCs w:val="20"/>
        </w:rPr>
      </w:pPr>
      <w:r w:rsidRPr="328C6CA5">
        <w:rPr>
          <w:sz w:val="20"/>
          <w:szCs w:val="20"/>
        </w:rPr>
        <w:t>Заказчик подтверждает, что на момент подписания настоящего Договора Исполнитель ознакомил его с Правилами предоставления медицинскими организациями платных медицинских услуг (утв. Постановлением Правительства РФ от «11» мая 2023 г. №736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«4» октября 2012 г. №1006), а также с действующими в ООО «</w:t>
      </w:r>
      <w:r w:rsidR="00BC0317">
        <w:rPr>
          <w:sz w:val="20"/>
          <w:szCs w:val="20"/>
        </w:rPr>
        <w:t>ФК КЛИНИК</w:t>
      </w:r>
      <w:r w:rsidRPr="328C6CA5">
        <w:rPr>
          <w:sz w:val="20"/>
          <w:szCs w:val="20"/>
        </w:rPr>
        <w:t>»:</w:t>
      </w:r>
    </w:p>
    <w:p w14:paraId="45044061" w14:textId="77777777" w:rsidR="00132057" w:rsidRPr="00360CB5" w:rsidRDefault="00132057" w:rsidP="00387DA9">
      <w:pPr>
        <w:pStyle w:val="Standard"/>
        <w:tabs>
          <w:tab w:val="left" w:pos="852"/>
        </w:tabs>
        <w:suppressAutoHyphens w:val="0"/>
        <w:ind w:left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- Прейскурантом на платные медицинские услуги, утвержденным в установленном порядке;</w:t>
      </w:r>
    </w:p>
    <w:p w14:paraId="4F269E82" w14:textId="67D7BC69" w:rsidR="00132057" w:rsidRPr="00360CB5" w:rsidRDefault="328C6CA5" w:rsidP="00387DA9">
      <w:pPr>
        <w:pStyle w:val="Standard"/>
        <w:tabs>
          <w:tab w:val="left" w:pos="852"/>
        </w:tabs>
        <w:suppressAutoHyphens w:val="0"/>
        <w:ind w:left="426"/>
        <w:jc w:val="both"/>
        <w:rPr>
          <w:sz w:val="20"/>
          <w:szCs w:val="20"/>
        </w:rPr>
      </w:pPr>
      <w:r w:rsidRPr="328C6CA5">
        <w:rPr>
          <w:sz w:val="20"/>
          <w:szCs w:val="20"/>
        </w:rPr>
        <w:t>- Положением об оказании платных медицинских услуг ООО «</w:t>
      </w:r>
      <w:r w:rsidR="00BC0317">
        <w:rPr>
          <w:sz w:val="20"/>
          <w:szCs w:val="20"/>
        </w:rPr>
        <w:t>ФК КЛИНИК</w:t>
      </w:r>
      <w:r w:rsidRPr="328C6CA5">
        <w:rPr>
          <w:sz w:val="20"/>
          <w:szCs w:val="20"/>
        </w:rPr>
        <w:t>»;</w:t>
      </w:r>
    </w:p>
    <w:p w14:paraId="179BAFD4" w14:textId="48CF64F4" w:rsidR="00132057" w:rsidRPr="00360CB5" w:rsidRDefault="328C6CA5" w:rsidP="00387DA9">
      <w:pPr>
        <w:pStyle w:val="Standard"/>
        <w:tabs>
          <w:tab w:val="left" w:pos="852"/>
        </w:tabs>
        <w:suppressAutoHyphens w:val="0"/>
        <w:ind w:left="426"/>
        <w:jc w:val="both"/>
        <w:rPr>
          <w:sz w:val="20"/>
          <w:szCs w:val="20"/>
        </w:rPr>
      </w:pPr>
      <w:r w:rsidRPr="328C6CA5">
        <w:rPr>
          <w:sz w:val="20"/>
          <w:szCs w:val="20"/>
        </w:rPr>
        <w:t>- Правилами поведения Потребителя в ООО «</w:t>
      </w:r>
      <w:r w:rsidR="00BC0317">
        <w:rPr>
          <w:sz w:val="20"/>
          <w:szCs w:val="20"/>
        </w:rPr>
        <w:t>ФК КЛИНИК</w:t>
      </w:r>
      <w:r w:rsidRPr="328C6CA5">
        <w:rPr>
          <w:sz w:val="20"/>
          <w:szCs w:val="20"/>
        </w:rPr>
        <w:t>»;</w:t>
      </w:r>
    </w:p>
    <w:p w14:paraId="3133FCB9" w14:textId="6886D588" w:rsidR="0076720C" w:rsidRPr="00360CB5" w:rsidRDefault="00132057" w:rsidP="00387DA9">
      <w:pPr>
        <w:widowControl/>
        <w:suppressAutoHyphens w:val="0"/>
        <w:autoSpaceDN/>
        <w:ind w:left="426"/>
        <w:rPr>
          <w:rFonts w:cs="Times New Roman"/>
          <w:kern w:val="0"/>
          <w:lang w:eastAsia="ru-RU" w:bidi="ar-SA"/>
        </w:rPr>
      </w:pPr>
      <w:r w:rsidRPr="00360CB5">
        <w:rPr>
          <w:rFonts w:cs="Times New Roman"/>
          <w:kern w:val="0"/>
          <w:sz w:val="20"/>
          <w:szCs w:val="20"/>
        </w:rPr>
        <w:t xml:space="preserve">- Положением об установлении гарантийного срока и срока службы при оказании медицинских услуг ООО </w:t>
      </w:r>
      <w:r w:rsidR="009E77F2">
        <w:rPr>
          <w:rFonts w:cs="Times New Roman"/>
          <w:kern w:val="0"/>
          <w:sz w:val="20"/>
          <w:szCs w:val="20"/>
        </w:rPr>
        <w:t>«</w:t>
      </w:r>
      <w:r w:rsidR="00BC0317">
        <w:rPr>
          <w:rFonts w:cs="Times New Roman"/>
          <w:kern w:val="0"/>
          <w:sz w:val="20"/>
          <w:szCs w:val="20"/>
        </w:rPr>
        <w:t>ФК КЛИНИК</w:t>
      </w:r>
      <w:r w:rsidR="009E77F2">
        <w:rPr>
          <w:rFonts w:cs="Times New Roman"/>
          <w:kern w:val="0"/>
          <w:sz w:val="20"/>
          <w:szCs w:val="20"/>
        </w:rPr>
        <w:t>»</w:t>
      </w:r>
      <w:r w:rsidR="00C134AD" w:rsidRPr="00360CB5">
        <w:rPr>
          <w:rFonts w:cs="Times New Roman"/>
          <w:kern w:val="0"/>
          <w:sz w:val="20"/>
          <w:szCs w:val="20"/>
        </w:rPr>
        <w:t>.</w:t>
      </w:r>
      <w:r w:rsidRPr="00360CB5">
        <w:rPr>
          <w:rFonts w:cs="Times New Roman"/>
          <w:kern w:val="0"/>
          <w:lang w:eastAsia="ru-RU" w:bidi="ar-SA"/>
        </w:rPr>
        <w:t xml:space="preserve"> </w:t>
      </w:r>
      <w:r w:rsidR="0026318C">
        <w:rPr>
          <w:rFonts w:cs="Times New Roman"/>
          <w:kern w:val="0"/>
          <w:lang w:eastAsia="ru-RU" w:bidi="ar-SA"/>
        </w:rPr>
        <w:t xml:space="preserve">(Терапевтическое лечение: гарантия 1 год, срок службы 5 </w:t>
      </w:r>
      <w:proofErr w:type="gramStart"/>
      <w:r w:rsidR="0026318C">
        <w:rPr>
          <w:rFonts w:cs="Times New Roman"/>
          <w:kern w:val="0"/>
          <w:lang w:eastAsia="ru-RU" w:bidi="ar-SA"/>
        </w:rPr>
        <w:t>лет ;</w:t>
      </w:r>
      <w:proofErr w:type="gramEnd"/>
      <w:r w:rsidR="0026318C">
        <w:rPr>
          <w:rFonts w:cs="Times New Roman"/>
          <w:kern w:val="0"/>
          <w:lang w:eastAsia="ru-RU" w:bidi="ar-SA"/>
        </w:rPr>
        <w:t xml:space="preserve"> ортопедическое лечение : гарантия 1-2 года ( в зависимости от вида работ) , срок службы 5 лет).</w:t>
      </w:r>
    </w:p>
    <w:p w14:paraId="4AB5203F" w14:textId="25DE8C26" w:rsidR="00132057" w:rsidRDefault="00132057" w:rsidP="00387DA9">
      <w:pPr>
        <w:widowControl/>
        <w:suppressAutoHyphens w:val="0"/>
        <w:autoSpaceDN/>
        <w:ind w:left="426"/>
        <w:rPr>
          <w:rFonts w:cs="Times New Roman"/>
          <w:kern w:val="0"/>
          <w:shd w:val="clear" w:color="auto" w:fill="FF0000"/>
          <w:lang w:eastAsia="ru-RU" w:bidi="ar-SA"/>
        </w:rPr>
      </w:pPr>
    </w:p>
    <w:p w14:paraId="000AE7A4" w14:textId="77777777" w:rsidR="00F47E7B" w:rsidRPr="00360CB5" w:rsidRDefault="000C3AE9" w:rsidP="00387DA9">
      <w:pPr>
        <w:pStyle w:val="Standard"/>
        <w:numPr>
          <w:ilvl w:val="0"/>
          <w:numId w:val="4"/>
        </w:numPr>
        <w:tabs>
          <w:tab w:val="left" w:pos="1854"/>
        </w:tabs>
        <w:suppressAutoHyphens w:val="0"/>
        <w:ind w:left="927"/>
        <w:jc w:val="center"/>
        <w:rPr>
          <w:b/>
          <w:sz w:val="20"/>
          <w:szCs w:val="20"/>
        </w:rPr>
      </w:pPr>
      <w:r w:rsidRPr="00360CB5">
        <w:rPr>
          <w:b/>
          <w:sz w:val="20"/>
          <w:szCs w:val="20"/>
        </w:rPr>
        <w:t>Подписи и реквизиты сторон</w:t>
      </w:r>
    </w:p>
    <w:p w14:paraId="3D653ECB" w14:textId="77777777" w:rsidR="00F47E7B" w:rsidRPr="00360CB5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</w:pPr>
      <w:r w:rsidRPr="00360CB5">
        <w:rPr>
          <w:sz w:val="20"/>
          <w:szCs w:val="20"/>
        </w:rPr>
        <w:t>Адреса и реквизиты сторон, указанные в настоящем разделе, являются надлежащими и достаточными для осуществления сторонами извещений, уведомлений, направления претензий, заявлений, рекламаций.</w:t>
      </w:r>
    </w:p>
    <w:p w14:paraId="7026BEC5" w14:textId="75004A56" w:rsidR="00F47E7B" w:rsidRDefault="000C3AE9" w:rsidP="00387DA9">
      <w:pPr>
        <w:pStyle w:val="Standard"/>
        <w:numPr>
          <w:ilvl w:val="1"/>
          <w:numId w:val="4"/>
        </w:numPr>
        <w:tabs>
          <w:tab w:val="left" w:pos="852"/>
        </w:tabs>
        <w:suppressAutoHyphens w:val="0"/>
        <w:ind w:left="426" w:hanging="426"/>
        <w:jc w:val="both"/>
        <w:rPr>
          <w:sz w:val="20"/>
          <w:szCs w:val="20"/>
        </w:rPr>
      </w:pPr>
      <w:r w:rsidRPr="00360CB5">
        <w:rPr>
          <w:sz w:val="20"/>
          <w:szCs w:val="20"/>
        </w:rPr>
        <w:t>Стороны обязуются незамедлительно уведомлять друг друга о любых изменениях в указанных ниже реквизитах.</w:t>
      </w:r>
    </w:p>
    <w:tbl>
      <w:tblPr>
        <w:tblW w:w="9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4"/>
        <w:gridCol w:w="4914"/>
      </w:tblGrid>
      <w:tr w:rsidR="00F47E7B" w:rsidRPr="00360CB5" w14:paraId="5CB6FAD4" w14:textId="77777777" w:rsidTr="328C6CA5">
        <w:trPr>
          <w:trHeight w:val="114"/>
        </w:trPr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8EEB" w14:textId="77777777" w:rsidR="00F47E7B" w:rsidRPr="00360CB5" w:rsidRDefault="000C3AE9" w:rsidP="00387DA9">
            <w:pPr>
              <w:pStyle w:val="Standard"/>
              <w:tabs>
                <w:tab w:val="left" w:pos="227"/>
              </w:tabs>
              <w:jc w:val="center"/>
              <w:rPr>
                <w:b/>
                <w:sz w:val="20"/>
                <w:szCs w:val="20"/>
              </w:rPr>
            </w:pPr>
            <w:r w:rsidRPr="00360CB5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90E2" w14:textId="39CDAC05" w:rsidR="00F47E7B" w:rsidRPr="00360CB5" w:rsidRDefault="00030711" w:rsidP="00387DA9">
            <w:pPr>
              <w:pStyle w:val="Standard"/>
              <w:tabs>
                <w:tab w:val="left" w:pos="227"/>
              </w:tabs>
              <w:jc w:val="center"/>
              <w:rPr>
                <w:b/>
                <w:sz w:val="20"/>
                <w:szCs w:val="20"/>
              </w:rPr>
            </w:pPr>
            <w:r w:rsidRPr="00360CB5">
              <w:rPr>
                <w:b/>
                <w:sz w:val="20"/>
                <w:szCs w:val="20"/>
              </w:rPr>
              <w:t>Потребитель</w:t>
            </w:r>
            <w:r w:rsidR="000C3AE9" w:rsidRPr="00360CB5">
              <w:rPr>
                <w:b/>
                <w:sz w:val="20"/>
                <w:szCs w:val="20"/>
              </w:rPr>
              <w:t>:</w:t>
            </w:r>
          </w:p>
        </w:tc>
      </w:tr>
      <w:tr w:rsidR="00C77D99" w:rsidRPr="00360CB5" w14:paraId="5C689ED9" w14:textId="77777777" w:rsidTr="328C6CA5">
        <w:trPr>
          <w:trHeight w:val="1140"/>
        </w:trPr>
        <w:tc>
          <w:tcPr>
            <w:tcW w:w="49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D6F7" w14:textId="76E0B48E" w:rsidR="00C77D99" w:rsidRDefault="328C6CA5" w:rsidP="00387DA9">
            <w:pPr>
              <w:pStyle w:val="Standard"/>
              <w:jc w:val="center"/>
            </w:pPr>
            <w:r w:rsidRPr="328C6CA5">
              <w:rPr>
                <w:b/>
                <w:bCs/>
                <w:color w:val="000000" w:themeColor="text1"/>
                <w:sz w:val="20"/>
                <w:szCs w:val="20"/>
              </w:rPr>
              <w:t>ООО «</w:t>
            </w:r>
            <w:r w:rsidR="00BC0317">
              <w:rPr>
                <w:b/>
                <w:bCs/>
                <w:color w:val="000000" w:themeColor="text1"/>
                <w:sz w:val="20"/>
                <w:szCs w:val="20"/>
              </w:rPr>
              <w:t>ФК КЛИНИК</w:t>
            </w:r>
            <w:r w:rsidRPr="328C6CA5">
              <w:rPr>
                <w:b/>
                <w:bCs/>
                <w:color w:val="000000" w:themeColor="text1"/>
                <w:sz w:val="20"/>
                <w:szCs w:val="20"/>
              </w:rPr>
              <w:t>»</w:t>
            </w:r>
          </w:p>
          <w:p w14:paraId="3BF28B29" w14:textId="134CC670" w:rsidR="00C77D99" w:rsidRPr="003310A6" w:rsidRDefault="328C6CA5" w:rsidP="00387DA9">
            <w:pPr>
              <w:pStyle w:val="Textbody"/>
              <w:spacing w:after="0"/>
              <w:ind w:right="113"/>
              <w:rPr>
                <w:sz w:val="20"/>
                <w:szCs w:val="20"/>
              </w:rPr>
            </w:pPr>
            <w:r w:rsidRPr="328C6CA5">
              <w:rPr>
                <w:b/>
                <w:bCs/>
                <w:sz w:val="20"/>
                <w:szCs w:val="20"/>
              </w:rPr>
              <w:t xml:space="preserve">Юридический адрес: </w:t>
            </w:r>
            <w:r w:rsidR="00BC0317" w:rsidRPr="00DE044C">
              <w:rPr>
                <w:sz w:val="20"/>
                <w:szCs w:val="20"/>
              </w:rPr>
              <w:t xml:space="preserve">190068, г. Санкт-Петербург, </w:t>
            </w:r>
            <w:proofErr w:type="spellStart"/>
            <w:r w:rsidR="00BC0317" w:rsidRPr="00DE044C">
              <w:rPr>
                <w:sz w:val="20"/>
                <w:szCs w:val="20"/>
              </w:rPr>
              <w:t>пр-кт</w:t>
            </w:r>
            <w:proofErr w:type="spellEnd"/>
            <w:r w:rsidR="00BC0317" w:rsidRPr="00DE044C">
              <w:rPr>
                <w:sz w:val="20"/>
                <w:szCs w:val="20"/>
              </w:rPr>
              <w:t xml:space="preserve"> Римского-Корсакова, д. 8/18, лит</w:t>
            </w:r>
            <w:r w:rsidR="00BC0317">
              <w:rPr>
                <w:sz w:val="20"/>
                <w:szCs w:val="20"/>
              </w:rPr>
              <w:t>.</w:t>
            </w:r>
            <w:r w:rsidR="00BC0317" w:rsidRPr="00DE044C">
              <w:rPr>
                <w:sz w:val="20"/>
                <w:szCs w:val="20"/>
              </w:rPr>
              <w:t xml:space="preserve"> А, пом. 6-Н</w:t>
            </w:r>
          </w:p>
          <w:p w14:paraId="7B85887C" w14:textId="77777777" w:rsidR="00BC0317" w:rsidRDefault="328C6CA5" w:rsidP="00387DA9">
            <w:pPr>
              <w:pStyle w:val="Textbody"/>
              <w:spacing w:after="0"/>
              <w:ind w:right="113"/>
              <w:rPr>
                <w:sz w:val="20"/>
                <w:szCs w:val="20"/>
              </w:rPr>
            </w:pPr>
            <w:r w:rsidRPr="328C6CA5">
              <w:rPr>
                <w:b/>
                <w:bCs/>
                <w:sz w:val="20"/>
                <w:szCs w:val="20"/>
              </w:rPr>
              <w:t>Фактический адрес:</w:t>
            </w:r>
            <w:r w:rsidRPr="328C6CA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C0317" w:rsidRPr="00DE044C">
              <w:rPr>
                <w:sz w:val="20"/>
                <w:szCs w:val="20"/>
              </w:rPr>
              <w:t xml:space="preserve">190068, г. Санкт-Петербург, </w:t>
            </w:r>
          </w:p>
          <w:p w14:paraId="62D17E08" w14:textId="7A0A6304" w:rsidR="00C77D99" w:rsidRPr="004B649F" w:rsidRDefault="00BC0317" w:rsidP="00387DA9">
            <w:pPr>
              <w:pStyle w:val="Textbody"/>
              <w:spacing w:after="0"/>
              <w:ind w:right="113"/>
              <w:rPr>
                <w:sz w:val="20"/>
                <w:szCs w:val="20"/>
              </w:rPr>
            </w:pPr>
            <w:proofErr w:type="spellStart"/>
            <w:r w:rsidRPr="00DE044C">
              <w:rPr>
                <w:sz w:val="20"/>
                <w:szCs w:val="20"/>
              </w:rPr>
              <w:t>пр-кт</w:t>
            </w:r>
            <w:proofErr w:type="spellEnd"/>
            <w:r w:rsidRPr="00DE044C">
              <w:rPr>
                <w:sz w:val="20"/>
                <w:szCs w:val="20"/>
              </w:rPr>
              <w:t xml:space="preserve"> Римского-Корсакова, д. 8/18, лит</w:t>
            </w:r>
            <w:r>
              <w:rPr>
                <w:sz w:val="20"/>
                <w:szCs w:val="20"/>
              </w:rPr>
              <w:t>.</w:t>
            </w:r>
            <w:r w:rsidRPr="00DE044C">
              <w:rPr>
                <w:sz w:val="20"/>
                <w:szCs w:val="20"/>
              </w:rPr>
              <w:t xml:space="preserve"> А, пом. 6-Н</w:t>
            </w:r>
          </w:p>
          <w:p w14:paraId="19DCE674" w14:textId="41B263F0" w:rsidR="00C77D99" w:rsidRPr="00321B8A" w:rsidRDefault="328C6CA5" w:rsidP="00387DA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328C6CA5">
              <w:rPr>
                <w:b/>
                <w:bCs/>
                <w:sz w:val="20"/>
                <w:szCs w:val="20"/>
              </w:rPr>
              <w:t>ИНН:</w:t>
            </w:r>
            <w:r w:rsidRPr="328C6CA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C0317" w:rsidRPr="00DE044C">
              <w:rPr>
                <w:sz w:val="20"/>
                <w:szCs w:val="20"/>
              </w:rPr>
              <w:t>7838119208</w:t>
            </w:r>
          </w:p>
          <w:p w14:paraId="4A81B90C" w14:textId="437EFF06" w:rsidR="00C77D99" w:rsidRPr="00321B8A" w:rsidRDefault="328C6CA5" w:rsidP="00387DA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bookmarkStart w:id="10" w:name="Bookmark2"/>
            <w:bookmarkEnd w:id="10"/>
            <w:r w:rsidRPr="328C6CA5">
              <w:rPr>
                <w:b/>
                <w:bCs/>
                <w:sz w:val="20"/>
                <w:szCs w:val="20"/>
              </w:rPr>
              <w:t>КПП:</w:t>
            </w:r>
            <w:r w:rsidRPr="328C6CA5">
              <w:rPr>
                <w:sz w:val="20"/>
                <w:szCs w:val="20"/>
              </w:rPr>
              <w:t xml:space="preserve"> </w:t>
            </w:r>
            <w:r w:rsidR="00BC0317" w:rsidRPr="00BC0317">
              <w:rPr>
                <w:sz w:val="20"/>
                <w:szCs w:val="20"/>
              </w:rPr>
              <w:t>783801001</w:t>
            </w:r>
          </w:p>
          <w:p w14:paraId="6DA4D115" w14:textId="4C1DE173" w:rsidR="00C77D99" w:rsidRPr="00321B8A" w:rsidRDefault="328C6CA5" w:rsidP="00387DA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328C6CA5">
              <w:rPr>
                <w:b/>
                <w:bCs/>
                <w:sz w:val="20"/>
                <w:szCs w:val="20"/>
              </w:rPr>
              <w:t>ОГРН:</w:t>
            </w:r>
            <w:r w:rsidRPr="328C6CA5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0317" w:rsidRPr="00DE044C">
              <w:rPr>
                <w:sz w:val="20"/>
                <w:szCs w:val="20"/>
              </w:rPr>
              <w:t>1247800000601</w:t>
            </w:r>
          </w:p>
          <w:p w14:paraId="66F5F6A8" w14:textId="77777777" w:rsidR="00C77D99" w:rsidRPr="002922D5" w:rsidRDefault="00C77D99" w:rsidP="00387DA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002922D5">
              <w:rPr>
                <w:b/>
                <w:bCs/>
                <w:sz w:val="20"/>
                <w:szCs w:val="20"/>
              </w:rPr>
              <w:t>Банковские реквизиты:</w:t>
            </w:r>
          </w:p>
          <w:p w14:paraId="050477C2" w14:textId="15255364" w:rsidR="00C77D99" w:rsidRPr="00BC0317" w:rsidRDefault="328C6CA5" w:rsidP="00387DA9">
            <w:pPr>
              <w:pStyle w:val="Standard"/>
              <w:suppressAutoHyphens w:val="0"/>
              <w:autoSpaceDE w:val="0"/>
              <w:rPr>
                <w:sz w:val="20"/>
                <w:szCs w:val="20"/>
              </w:rPr>
            </w:pPr>
            <w:r w:rsidRPr="00BC0317">
              <w:rPr>
                <w:b/>
                <w:bCs/>
                <w:sz w:val="20"/>
                <w:szCs w:val="20"/>
              </w:rPr>
              <w:t>р/</w:t>
            </w:r>
            <w:proofErr w:type="spellStart"/>
            <w:r w:rsidRPr="00BC0317">
              <w:rPr>
                <w:b/>
                <w:bCs/>
                <w:sz w:val="20"/>
                <w:szCs w:val="20"/>
              </w:rPr>
              <w:t>сч</w:t>
            </w:r>
            <w:proofErr w:type="spellEnd"/>
            <w:r w:rsidRPr="00BC0317">
              <w:rPr>
                <w:sz w:val="20"/>
                <w:szCs w:val="20"/>
              </w:rPr>
              <w:t xml:space="preserve"> №</w:t>
            </w:r>
            <w:r w:rsidR="002B12C5">
              <w:rPr>
                <w:rFonts w:eastAsia="Microsoft YaHei"/>
                <w:sz w:val="20"/>
                <w:szCs w:val="20"/>
                <w:lang w:eastAsia="ru-RU"/>
              </w:rPr>
              <w:t xml:space="preserve"> </w:t>
            </w:r>
            <w:r w:rsidR="00BC0317" w:rsidRPr="00BC0317">
              <w:rPr>
                <w:sz w:val="20"/>
                <w:szCs w:val="20"/>
              </w:rPr>
              <w:t>40702810810001547091</w:t>
            </w:r>
          </w:p>
          <w:p w14:paraId="1772F019" w14:textId="09CCB5BA" w:rsidR="00C77D99" w:rsidRPr="00BC0317" w:rsidRDefault="328C6CA5" w:rsidP="00387DA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00BC0317">
              <w:rPr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r w:rsidR="00BC0317" w:rsidRPr="00BC0317">
              <w:rPr>
                <w:sz w:val="20"/>
                <w:szCs w:val="20"/>
              </w:rPr>
              <w:t>АО</w:t>
            </w:r>
            <w:r w:rsidR="00BC0317">
              <w:rPr>
                <w:sz w:val="20"/>
                <w:szCs w:val="20"/>
              </w:rPr>
              <w:t xml:space="preserve"> </w:t>
            </w:r>
            <w:r w:rsidR="00BC0317" w:rsidRPr="00BC0317">
              <w:rPr>
                <w:sz w:val="20"/>
                <w:szCs w:val="20"/>
              </w:rPr>
              <w:t>«</w:t>
            </w:r>
            <w:proofErr w:type="spellStart"/>
            <w:r w:rsidR="00BC0317" w:rsidRPr="00BC0317">
              <w:rPr>
                <w:sz w:val="20"/>
                <w:szCs w:val="20"/>
              </w:rPr>
              <w:t>ТБанк</w:t>
            </w:r>
            <w:proofErr w:type="spellEnd"/>
            <w:r w:rsidR="00BC0317" w:rsidRPr="00BC0317">
              <w:rPr>
                <w:sz w:val="20"/>
                <w:szCs w:val="20"/>
              </w:rPr>
              <w:t>»</w:t>
            </w:r>
          </w:p>
          <w:p w14:paraId="2F719F6A" w14:textId="0902DB03" w:rsidR="00C77D99" w:rsidRPr="00BC0317" w:rsidRDefault="328C6CA5" w:rsidP="00387DA9">
            <w:pPr>
              <w:pStyle w:val="Standard"/>
              <w:ind w:right="-10"/>
              <w:jc w:val="both"/>
              <w:rPr>
                <w:sz w:val="20"/>
                <w:szCs w:val="20"/>
              </w:rPr>
            </w:pPr>
            <w:r w:rsidRPr="00BC0317">
              <w:rPr>
                <w:b/>
                <w:bCs/>
                <w:sz w:val="20"/>
                <w:szCs w:val="20"/>
              </w:rPr>
              <w:t xml:space="preserve">К/с </w:t>
            </w:r>
            <w:r w:rsidR="00BC0317" w:rsidRPr="00BC0317">
              <w:rPr>
                <w:sz w:val="20"/>
                <w:szCs w:val="20"/>
              </w:rPr>
              <w:t>30101810145250000974</w:t>
            </w:r>
          </w:p>
          <w:p w14:paraId="24328D0E" w14:textId="22BE7114" w:rsidR="00C77D99" w:rsidRPr="0057513F" w:rsidRDefault="328C6CA5" w:rsidP="00387DA9">
            <w:pPr>
              <w:pStyle w:val="Default"/>
              <w:rPr>
                <w:sz w:val="20"/>
                <w:szCs w:val="20"/>
              </w:rPr>
            </w:pPr>
            <w:r w:rsidRPr="00BC0317">
              <w:rPr>
                <w:b/>
                <w:bCs/>
                <w:sz w:val="20"/>
                <w:szCs w:val="20"/>
              </w:rPr>
              <w:t xml:space="preserve">БИК: </w:t>
            </w:r>
            <w:r w:rsidR="00BC0317" w:rsidRPr="00BC0317">
              <w:rPr>
                <w:sz w:val="20"/>
                <w:szCs w:val="20"/>
              </w:rPr>
              <w:t>БИК044525974</w:t>
            </w: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245B" w14:textId="77777777" w:rsidR="00C77D99" w:rsidRPr="00360CB5" w:rsidRDefault="00C77D99" w:rsidP="00387DA9">
            <w:pPr>
              <w:pStyle w:val="Standard"/>
              <w:tabs>
                <w:tab w:val="left" w:pos="227"/>
              </w:tabs>
              <w:snapToGrid w:val="0"/>
              <w:rPr>
                <w:sz w:val="16"/>
                <w:szCs w:val="18"/>
              </w:rPr>
            </w:pPr>
          </w:p>
          <w:p w14:paraId="1731A1D6" w14:textId="32CD7759" w:rsidR="00C77D99" w:rsidRPr="005C7EF1" w:rsidRDefault="00C77D99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 xml:space="preserve">ФИО </w:t>
            </w:r>
            <w:r w:rsidR="005C7EF1" w:rsidRPr="005C7EF1">
              <w:rPr>
                <w:sz w:val="16"/>
                <w:szCs w:val="18"/>
              </w:rPr>
              <w:t>.</w:t>
            </w:r>
          </w:p>
          <w:p w14:paraId="661A3BFF" w14:textId="77777777" w:rsidR="00C77D99" w:rsidRPr="00360CB5" w:rsidRDefault="00C77D99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177C9AC1" w14:textId="1C28FA4B" w:rsidR="00C77D99" w:rsidRPr="00360CB5" w:rsidRDefault="00C77D99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>Паспорт: серия</w:t>
            </w:r>
            <w:r w:rsidR="005C7EF1">
              <w:t xml:space="preserve"> </w:t>
            </w:r>
            <w:r w:rsidR="005C7EF1" w:rsidRPr="005C7EF1">
              <w:rPr>
                <w:sz w:val="16"/>
                <w:szCs w:val="18"/>
                <w:u w:val="single"/>
              </w:rPr>
              <w:t>4022</w:t>
            </w:r>
            <w:r w:rsidRPr="00360CB5">
              <w:rPr>
                <w:sz w:val="16"/>
                <w:szCs w:val="18"/>
              </w:rPr>
              <w:t xml:space="preserve"> № </w:t>
            </w:r>
            <w:r w:rsidR="005C7EF1" w:rsidRPr="005C7EF1">
              <w:rPr>
                <w:sz w:val="16"/>
                <w:szCs w:val="18"/>
                <w:u w:val="single"/>
              </w:rPr>
              <w:t>297688</w:t>
            </w:r>
          </w:p>
          <w:p w14:paraId="22498DEB" w14:textId="77777777" w:rsidR="00C77D99" w:rsidRPr="00360CB5" w:rsidRDefault="00C77D99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6D34B19D" w14:textId="55F1F00B" w:rsidR="00C77D99" w:rsidRPr="005C7EF1" w:rsidRDefault="00C77D99" w:rsidP="00387DA9">
            <w:pPr>
              <w:pStyle w:val="Standard"/>
              <w:tabs>
                <w:tab w:val="left" w:pos="227"/>
              </w:tabs>
            </w:pPr>
            <w:r w:rsidRPr="00360CB5">
              <w:rPr>
                <w:sz w:val="16"/>
                <w:szCs w:val="18"/>
              </w:rPr>
              <w:t>Кем и когда выдан:</w:t>
            </w:r>
            <w:r w:rsidR="005C7EF1" w:rsidRPr="005C7EF1">
              <w:rPr>
                <w:sz w:val="16"/>
                <w:szCs w:val="18"/>
              </w:rPr>
              <w:t xml:space="preserve"> </w:t>
            </w:r>
            <w:r w:rsidR="005C7EF1" w:rsidRPr="005C7EF1">
              <w:rPr>
                <w:sz w:val="16"/>
                <w:szCs w:val="18"/>
                <w:u w:val="single"/>
              </w:rPr>
              <w:t>ГУ МВД РОССИИ ПО Ш.САНКТ-ПЕТЕРБУРГУ И ЛО </w:t>
            </w:r>
            <w:r w:rsidR="005C7EF1" w:rsidRPr="005C7EF1">
              <w:rPr>
                <w:sz w:val="16"/>
                <w:szCs w:val="18"/>
              </w:rPr>
              <w:t xml:space="preserve"> </w:t>
            </w:r>
            <w:r w:rsidR="005C7EF1">
              <w:rPr>
                <w:sz w:val="16"/>
                <w:szCs w:val="18"/>
              </w:rPr>
              <w:t xml:space="preserve">от </w:t>
            </w:r>
            <w:r w:rsidR="005C7EF1" w:rsidRPr="005C7EF1">
              <w:rPr>
                <w:sz w:val="16"/>
                <w:szCs w:val="18"/>
                <w:u w:val="single"/>
              </w:rPr>
              <w:t>01.11.2022г.</w:t>
            </w:r>
            <w:proofErr w:type="gramEnd"/>
          </w:p>
          <w:p w14:paraId="198EB2E6" w14:textId="77777777" w:rsidR="00C77D99" w:rsidRPr="00360CB5" w:rsidRDefault="00C77D99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33CCE82A" w14:textId="1F34392F" w:rsidR="00C77D99" w:rsidRPr="00360CB5" w:rsidRDefault="00C77D99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>Телефон:</w:t>
            </w:r>
            <w:r w:rsidR="005C7EF1">
              <w:rPr>
                <w:sz w:val="16"/>
                <w:szCs w:val="18"/>
              </w:rPr>
              <w:t xml:space="preserve"> </w:t>
            </w:r>
            <w:r w:rsidR="005C7EF1" w:rsidRPr="005C7EF1">
              <w:rPr>
                <w:sz w:val="16"/>
                <w:szCs w:val="18"/>
                <w:u w:val="single"/>
              </w:rPr>
              <w:t>+79218486245</w:t>
            </w:r>
          </w:p>
          <w:p w14:paraId="56F37257" w14:textId="70104ABC" w:rsidR="00C77D99" w:rsidRPr="00360CB5" w:rsidRDefault="00C77D99" w:rsidP="00387DA9">
            <w:pPr>
              <w:pStyle w:val="Standard"/>
              <w:rPr>
                <w:sz w:val="16"/>
                <w:szCs w:val="18"/>
              </w:rPr>
            </w:pPr>
            <w:proofErr w:type="spellStart"/>
            <w:r w:rsidRPr="00360CB5">
              <w:rPr>
                <w:sz w:val="16"/>
                <w:szCs w:val="18"/>
              </w:rPr>
              <w:t>Email</w:t>
            </w:r>
            <w:proofErr w:type="spellEnd"/>
            <w:r w:rsidRPr="00360CB5">
              <w:rPr>
                <w:sz w:val="16"/>
                <w:szCs w:val="18"/>
              </w:rPr>
              <w:t xml:space="preserve">: </w:t>
            </w:r>
            <w:r w:rsidR="005C7EF1" w:rsidRPr="005C7EF1">
              <w:rPr>
                <w:sz w:val="16"/>
                <w:szCs w:val="18"/>
                <w:u w:val="single"/>
              </w:rPr>
              <w:t/>
            </w:r>
          </w:p>
          <w:p w14:paraId="547660B3" w14:textId="77777777" w:rsidR="00C77D99" w:rsidRPr="00360CB5" w:rsidRDefault="00C77D99" w:rsidP="00387DA9">
            <w:pPr>
              <w:pStyle w:val="Standard"/>
              <w:autoSpaceDE w:val="0"/>
              <w:jc w:val="both"/>
              <w:rPr>
                <w:sz w:val="16"/>
                <w:szCs w:val="18"/>
              </w:rPr>
            </w:pPr>
          </w:p>
        </w:tc>
      </w:tr>
      <w:tr w:rsidR="00C77D99" w:rsidRPr="00360CB5" w14:paraId="1F4A2EDE" w14:textId="77777777" w:rsidTr="328C6CA5">
        <w:trPr>
          <w:trHeight w:val="440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D348" w14:textId="77777777" w:rsidR="00C77D99" w:rsidRPr="0057513F" w:rsidRDefault="00C77D99" w:rsidP="00387DA9">
            <w:pPr>
              <w:rPr>
                <w:rFonts w:cs="Times New Roman"/>
              </w:rPr>
            </w:pP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52F0" w14:textId="77777777" w:rsidR="00C77D99" w:rsidRPr="00360CB5" w:rsidRDefault="00C77D99" w:rsidP="00387DA9">
            <w:pPr>
              <w:pStyle w:val="Standard"/>
              <w:autoSpaceDE w:val="0"/>
              <w:snapToGrid w:val="0"/>
              <w:rPr>
                <w:sz w:val="16"/>
                <w:szCs w:val="18"/>
              </w:rPr>
            </w:pPr>
          </w:p>
          <w:p w14:paraId="6CCA9C99" w14:textId="2CC4D5CF" w:rsidR="00C77D99" w:rsidRPr="00360CB5" w:rsidRDefault="00C77D99" w:rsidP="00387DA9">
            <w:pPr>
              <w:pStyle w:val="Standard"/>
              <w:autoSpaceDE w:val="0"/>
            </w:pPr>
            <w:r w:rsidRPr="00360CB5">
              <w:rPr>
                <w:sz w:val="16"/>
                <w:szCs w:val="18"/>
              </w:rPr>
              <w:t>_______________________/</w:t>
            </w:r>
            <w:r w:rsidR="005C7EF1">
              <w:t xml:space="preserve"> </w:t>
            </w:r>
            <w:r w:rsidR="005C7EF1" w:rsidRPr="005C7EF1">
              <w:rPr>
                <w:sz w:val="16"/>
                <w:szCs w:val="18"/>
                <w:u w:val="single"/>
              </w:rPr>
              <w:t>. </w:t>
            </w:r>
            <w:r w:rsidRPr="00360CB5">
              <w:rPr>
                <w:sz w:val="16"/>
                <w:szCs w:val="18"/>
              </w:rPr>
              <w:t xml:space="preserve">/                                                </w:t>
            </w:r>
          </w:p>
          <w:p w14:paraId="33E68A80" w14:textId="77777777" w:rsidR="00C77D99" w:rsidRPr="00360CB5" w:rsidRDefault="00C77D99" w:rsidP="00387DA9">
            <w:pPr>
              <w:pStyle w:val="Standard"/>
              <w:autoSpaceDE w:val="0"/>
            </w:pPr>
            <w:r w:rsidRPr="00360CB5">
              <w:rPr>
                <w:sz w:val="16"/>
                <w:szCs w:val="18"/>
              </w:rPr>
              <w:t xml:space="preserve">                подпись                                        ФИО</w:t>
            </w:r>
          </w:p>
          <w:p w14:paraId="2E5C2026" w14:textId="77777777" w:rsidR="00C77D99" w:rsidRPr="00360CB5" w:rsidRDefault="00C77D99" w:rsidP="00387DA9">
            <w:pPr>
              <w:pStyle w:val="Standard"/>
              <w:autoSpaceDE w:val="0"/>
              <w:rPr>
                <w:sz w:val="16"/>
                <w:szCs w:val="18"/>
              </w:rPr>
            </w:pPr>
          </w:p>
        </w:tc>
      </w:tr>
      <w:tr w:rsidR="00C77D99" w:rsidRPr="00360CB5" w14:paraId="5F6989DD" w14:textId="77777777" w:rsidTr="328C6CA5">
        <w:trPr>
          <w:trHeight w:val="146"/>
        </w:trPr>
        <w:tc>
          <w:tcPr>
            <w:tcW w:w="49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F7E1" w14:textId="77777777" w:rsidR="00C77D99" w:rsidRDefault="00C77D99" w:rsidP="00387DA9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7F7E3918" w14:textId="2F3B1662" w:rsidR="00C77D99" w:rsidRDefault="00C00C23" w:rsidP="00387DA9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Генеральный д</w:t>
            </w:r>
            <w:r w:rsidR="00C77D99">
              <w:rPr>
                <w:b/>
                <w:bCs/>
                <w:sz w:val="20"/>
                <w:szCs w:val="20"/>
              </w:rPr>
              <w:t>иректор</w:t>
            </w:r>
          </w:p>
          <w:p w14:paraId="28613D10" w14:textId="77777777" w:rsidR="00C77D99" w:rsidRDefault="00C77D99" w:rsidP="00387DA9">
            <w:pPr>
              <w:pStyle w:val="Standard"/>
              <w:rPr>
                <w:sz w:val="20"/>
                <w:szCs w:val="20"/>
              </w:rPr>
            </w:pPr>
          </w:p>
          <w:p w14:paraId="357065A8" w14:textId="419E1097" w:rsidR="00C77D99" w:rsidRPr="00204928" w:rsidRDefault="328C6CA5" w:rsidP="00387DA9">
            <w:pPr>
              <w:pStyle w:val="Standard"/>
              <w:ind w:right="-10"/>
              <w:jc w:val="both"/>
              <w:rPr>
                <w:u w:val="single"/>
              </w:rPr>
            </w:pPr>
            <w:r w:rsidRPr="328C6CA5">
              <w:rPr>
                <w:sz w:val="16"/>
                <w:szCs w:val="16"/>
              </w:rPr>
              <w:t>________________________________________</w:t>
            </w:r>
            <w:r w:rsidRPr="328C6CA5">
              <w:rPr>
                <w:sz w:val="16"/>
                <w:szCs w:val="16"/>
                <w:u w:val="single"/>
              </w:rPr>
              <w:t>/</w:t>
            </w:r>
            <w:r w:rsidR="00BC0317">
              <w:rPr>
                <w:sz w:val="16"/>
                <w:szCs w:val="16"/>
                <w:u w:val="single"/>
              </w:rPr>
              <w:t>Раджабов М.Р</w:t>
            </w:r>
            <w:r w:rsidRPr="328C6CA5">
              <w:rPr>
                <w:sz w:val="16"/>
                <w:szCs w:val="16"/>
                <w:u w:val="single"/>
              </w:rPr>
              <w:t>.</w:t>
            </w:r>
            <w:r w:rsidRPr="328C6CA5">
              <w:rPr>
                <w:sz w:val="20"/>
                <w:szCs w:val="20"/>
                <w:u w:val="single"/>
              </w:rPr>
              <w:t>/</w:t>
            </w:r>
          </w:p>
          <w:p w14:paraId="33F8A584" w14:textId="77777777" w:rsidR="00C77D99" w:rsidRDefault="00C77D99" w:rsidP="00387DA9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16"/>
                <w:szCs w:val="16"/>
              </w:rPr>
              <w:t>подпись</w:t>
            </w:r>
            <w:r>
              <w:rPr>
                <w:sz w:val="20"/>
                <w:szCs w:val="20"/>
              </w:rPr>
              <w:t xml:space="preserve">                          </w:t>
            </w:r>
          </w:p>
          <w:p w14:paraId="64F2775E" w14:textId="77777777" w:rsidR="00C77D99" w:rsidRDefault="00C77D99" w:rsidP="00387DA9">
            <w:pPr>
              <w:pStyle w:val="Standard"/>
              <w:ind w:firstLine="567"/>
              <w:jc w:val="both"/>
              <w:rPr>
                <w:sz w:val="20"/>
                <w:szCs w:val="20"/>
              </w:rPr>
            </w:pPr>
          </w:p>
          <w:p w14:paraId="44DA36C0" w14:textId="77777777" w:rsidR="00C77D99" w:rsidRDefault="00C77D99" w:rsidP="00387DA9">
            <w:pPr>
              <w:pStyle w:val="Standard"/>
              <w:ind w:firstLine="567"/>
              <w:jc w:val="both"/>
            </w:pPr>
            <w:r>
              <w:rPr>
                <w:sz w:val="20"/>
                <w:szCs w:val="20"/>
              </w:rPr>
              <w:t>М.П.</w:t>
            </w:r>
          </w:p>
          <w:p w14:paraId="02734948" w14:textId="77777777" w:rsidR="00C77D99" w:rsidRDefault="00C77D99" w:rsidP="00387DA9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1BCF075B" w14:textId="77777777" w:rsidR="00C77D99" w:rsidRDefault="00C77D99" w:rsidP="00387DA9">
            <w:pPr>
              <w:pStyle w:val="Textbody"/>
              <w:spacing w:after="0"/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Экземпляр договора на руки получил(а)</w:t>
            </w:r>
          </w:p>
          <w:p w14:paraId="7059EA60" w14:textId="1C3EB4C8" w:rsidR="00C77D99" w:rsidRDefault="005C7EF1" w:rsidP="00387DA9">
            <w:pPr>
              <w:pStyle w:val="Textbody"/>
              <w:spacing w:after="0"/>
              <w:rPr>
                <w:b/>
                <w:sz w:val="20"/>
                <w:szCs w:val="20"/>
              </w:rPr>
            </w:pPr>
            <w:r w:rsidRPr="005C7EF1">
              <w:rPr>
                <w:b/>
                <w:sz w:val="20"/>
                <w:szCs w:val="20"/>
              </w:rPr>
              <w:t>26 июля 2025</w:t>
            </w:r>
            <w:r w:rsidR="00C77D99">
              <w:rPr>
                <w:b/>
                <w:sz w:val="20"/>
                <w:szCs w:val="20"/>
              </w:rPr>
              <w:t>г.</w:t>
            </w:r>
          </w:p>
          <w:p w14:paraId="44815E2F" w14:textId="77777777" w:rsidR="00C77D99" w:rsidRDefault="00C77D99" w:rsidP="00387DA9">
            <w:pPr>
              <w:pStyle w:val="Textbody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Заказчика (Потребителя)</w:t>
            </w:r>
          </w:p>
          <w:p w14:paraId="0FE3CAA4" w14:textId="773462BE" w:rsidR="00C77D99" w:rsidRPr="00387DA9" w:rsidRDefault="00C77D99" w:rsidP="00387DA9">
            <w:pPr>
              <w:pStyle w:val="Textbody"/>
              <w:spacing w:after="0"/>
              <w:rPr>
                <w:sz w:val="20"/>
                <w:szCs w:val="20"/>
              </w:rPr>
            </w:pP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BF02" w14:textId="77777777" w:rsidR="00C77D99" w:rsidRPr="00360CB5" w:rsidRDefault="00C77D99" w:rsidP="00387DA9">
            <w:pPr>
              <w:pStyle w:val="Standard"/>
              <w:jc w:val="center"/>
              <w:rPr>
                <w:b/>
                <w:sz w:val="20"/>
                <w:szCs w:val="18"/>
              </w:rPr>
            </w:pPr>
            <w:r w:rsidRPr="00360CB5">
              <w:rPr>
                <w:b/>
                <w:sz w:val="20"/>
                <w:szCs w:val="18"/>
              </w:rPr>
              <w:t>Заказчик:</w:t>
            </w:r>
          </w:p>
        </w:tc>
      </w:tr>
      <w:tr w:rsidR="00F47E7B" w:rsidRPr="00360CB5" w14:paraId="2EEF6BD6" w14:textId="77777777" w:rsidTr="328C6CA5">
        <w:trPr>
          <w:trHeight w:val="735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D0D4" w14:textId="77777777" w:rsidR="001833AB" w:rsidRPr="00360CB5" w:rsidRDefault="001833AB" w:rsidP="00387DA9">
            <w:pPr>
              <w:rPr>
                <w:rFonts w:cs="Times New Roman"/>
              </w:rPr>
            </w:pP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4448" w14:textId="77777777" w:rsidR="00F47E7B" w:rsidRPr="00360CB5" w:rsidRDefault="00F47E7B" w:rsidP="00387DA9">
            <w:pPr>
              <w:pStyle w:val="Standard"/>
              <w:tabs>
                <w:tab w:val="left" w:pos="227"/>
              </w:tabs>
              <w:snapToGrid w:val="0"/>
              <w:rPr>
                <w:sz w:val="16"/>
                <w:szCs w:val="18"/>
              </w:rPr>
            </w:pPr>
          </w:p>
          <w:p w14:paraId="626A7451" w14:textId="33F15F10" w:rsidR="00F47E7B" w:rsidRPr="00360CB5" w:rsidRDefault="000C3AE9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 xml:space="preserve">ФИО </w:t>
            </w:r>
            <w:r w:rsidR="005C7EF1" w:rsidRPr="005C7EF1">
              <w:rPr>
                <w:sz w:val="16"/>
                <w:szCs w:val="18"/>
                <w:u w:val="single"/>
              </w:rPr>
              <w:t/>
            </w:r>
          </w:p>
          <w:p w14:paraId="28FD326D" w14:textId="77777777" w:rsidR="00F47E7B" w:rsidRPr="00360CB5" w:rsidRDefault="00F47E7B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148441C3" w14:textId="2C072730" w:rsidR="00F47E7B" w:rsidRPr="00360CB5" w:rsidRDefault="000C3AE9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>Паспорт: серия</w:t>
            </w:r>
            <w:r w:rsidR="005C7EF1">
              <w:t xml:space="preserve"> </w:t>
            </w:r>
            <w:r w:rsidR="005C7EF1" w:rsidRPr="005C7EF1">
              <w:rPr>
                <w:sz w:val="16"/>
                <w:szCs w:val="18"/>
                <w:u w:val="single"/>
              </w:rPr>
              <w:t/>
            </w:r>
            <w:r w:rsidRPr="00360CB5">
              <w:rPr>
                <w:sz w:val="16"/>
                <w:szCs w:val="18"/>
              </w:rPr>
              <w:t xml:space="preserve"> № </w:t>
            </w:r>
            <w:r w:rsidR="005C7EF1" w:rsidRPr="005C7EF1">
              <w:rPr>
                <w:sz w:val="16"/>
                <w:szCs w:val="18"/>
                <w:u w:val="single"/>
              </w:rPr>
              <w:t/>
            </w:r>
          </w:p>
          <w:p w14:paraId="30DB983A" w14:textId="77777777" w:rsidR="00F47E7B" w:rsidRPr="00360CB5" w:rsidRDefault="00F47E7B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57D38A88" w14:textId="5C68110A" w:rsidR="00F47E7B" w:rsidRPr="00360CB5" w:rsidRDefault="000C3AE9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 xml:space="preserve">Кем и когда выдан: </w:t>
            </w:r>
            <w:r w:rsidR="005C7EF1" w:rsidRPr="005C7EF1">
              <w:rPr>
                <w:sz w:val="16"/>
                <w:szCs w:val="18"/>
                <w:u w:val="single"/>
              </w:rPr>
              <w:t/>
            </w:r>
            <w:r w:rsidR="005C7EF1">
              <w:rPr>
                <w:sz w:val="16"/>
                <w:szCs w:val="18"/>
              </w:rPr>
              <w:t xml:space="preserve"> от </w:t>
            </w:r>
            <w:r w:rsidR="005C7EF1" w:rsidRPr="005C7EF1">
              <w:rPr>
                <w:sz w:val="16"/>
                <w:szCs w:val="18"/>
                <w:u w:val="single"/>
              </w:rPr>
              <w:t>г.</w:t>
            </w:r>
            <w:proofErr w:type="gramEnd"/>
          </w:p>
          <w:p w14:paraId="69766B41" w14:textId="77777777" w:rsidR="00F47E7B" w:rsidRPr="00360CB5" w:rsidRDefault="00F47E7B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7EFD935F" w14:textId="2DDCFFD0" w:rsidR="00F47E7B" w:rsidRPr="00360CB5" w:rsidRDefault="000C3AE9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  <w:r w:rsidRPr="00360CB5">
              <w:rPr>
                <w:sz w:val="16"/>
                <w:szCs w:val="18"/>
              </w:rPr>
              <w:t>Телефон:</w:t>
            </w:r>
            <w:r w:rsidR="005C7EF1">
              <w:rPr>
                <w:sz w:val="16"/>
                <w:szCs w:val="18"/>
              </w:rPr>
              <w:t xml:space="preserve"> </w:t>
            </w:r>
            <w:r w:rsidR="005C7EF1" w:rsidRPr="005C7EF1">
              <w:rPr>
                <w:sz w:val="16"/>
                <w:szCs w:val="18"/>
                <w:u w:val="single"/>
              </w:rPr>
              <w:t/>
            </w:r>
          </w:p>
          <w:p w14:paraId="610B9FE4" w14:textId="77777777" w:rsidR="00F47E7B" w:rsidRPr="00360CB5" w:rsidRDefault="00F47E7B" w:rsidP="00387DA9">
            <w:pPr>
              <w:pStyle w:val="Standard"/>
              <w:tabs>
                <w:tab w:val="left" w:pos="227"/>
              </w:tabs>
              <w:rPr>
                <w:sz w:val="16"/>
                <w:szCs w:val="18"/>
              </w:rPr>
            </w:pPr>
          </w:p>
          <w:p w14:paraId="1601DBC0" w14:textId="77777777" w:rsidR="00F47E7B" w:rsidRPr="00360CB5" w:rsidRDefault="000C3AE9" w:rsidP="00387DA9">
            <w:pPr>
              <w:pStyle w:val="Standard"/>
              <w:rPr>
                <w:sz w:val="16"/>
                <w:szCs w:val="18"/>
              </w:rPr>
            </w:pPr>
            <w:proofErr w:type="spellStart"/>
            <w:r w:rsidRPr="00360CB5">
              <w:rPr>
                <w:sz w:val="16"/>
                <w:szCs w:val="18"/>
              </w:rPr>
              <w:t>Email</w:t>
            </w:r>
            <w:proofErr w:type="spellEnd"/>
            <w:r w:rsidRPr="00360CB5">
              <w:rPr>
                <w:sz w:val="16"/>
                <w:szCs w:val="18"/>
              </w:rPr>
              <w:t>: ____________________________________________________</w:t>
            </w:r>
          </w:p>
          <w:p w14:paraId="60581A22" w14:textId="77777777" w:rsidR="00F47E7B" w:rsidRPr="00360CB5" w:rsidRDefault="00F47E7B" w:rsidP="00387DA9">
            <w:pPr>
              <w:pStyle w:val="Standard"/>
              <w:autoSpaceDE w:val="0"/>
              <w:jc w:val="both"/>
              <w:rPr>
                <w:sz w:val="16"/>
                <w:szCs w:val="18"/>
              </w:rPr>
            </w:pPr>
          </w:p>
        </w:tc>
      </w:tr>
      <w:tr w:rsidR="00F47E7B" w:rsidRPr="00360CB5" w14:paraId="665810A7" w14:textId="77777777" w:rsidTr="328C6CA5">
        <w:trPr>
          <w:trHeight w:val="542"/>
        </w:trPr>
        <w:tc>
          <w:tcPr>
            <w:tcW w:w="49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B048" w14:textId="77777777" w:rsidR="001833AB" w:rsidRPr="00360CB5" w:rsidRDefault="001833AB" w:rsidP="00387DA9">
            <w:pPr>
              <w:rPr>
                <w:rFonts w:cs="Times New Roman"/>
              </w:rPr>
            </w:pPr>
          </w:p>
        </w:tc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9532" w14:textId="77777777" w:rsidR="00F47E7B" w:rsidRPr="00360CB5" w:rsidRDefault="00F47E7B" w:rsidP="00387DA9">
            <w:pPr>
              <w:pStyle w:val="Standard"/>
              <w:autoSpaceDE w:val="0"/>
              <w:snapToGrid w:val="0"/>
              <w:rPr>
                <w:sz w:val="16"/>
                <w:szCs w:val="18"/>
              </w:rPr>
            </w:pPr>
          </w:p>
          <w:p w14:paraId="77EB6D3C" w14:textId="442E4B01" w:rsidR="00F47E7B" w:rsidRPr="00360CB5" w:rsidRDefault="000C3AE9" w:rsidP="00387DA9">
            <w:pPr>
              <w:pStyle w:val="Standard"/>
              <w:autoSpaceDE w:val="0"/>
            </w:pPr>
            <w:r w:rsidRPr="00360CB5">
              <w:rPr>
                <w:sz w:val="16"/>
                <w:szCs w:val="18"/>
              </w:rPr>
              <w:t>_______________________/</w:t>
            </w:r>
            <w:r w:rsidR="005C7EF1">
              <w:t xml:space="preserve"> </w:t>
            </w:r>
            <w:r w:rsidR="005C7EF1" w:rsidRPr="005C7EF1">
              <w:rPr>
                <w:sz w:val="16"/>
                <w:szCs w:val="18"/>
                <w:u w:val="single"/>
              </w:rPr>
              <w:t/>
            </w:r>
            <w:r w:rsidRPr="00360CB5">
              <w:rPr>
                <w:sz w:val="16"/>
                <w:szCs w:val="18"/>
              </w:rPr>
              <w:t xml:space="preserve">/                                                </w:t>
            </w:r>
          </w:p>
          <w:p w14:paraId="1DCAA157" w14:textId="77777777" w:rsidR="00F47E7B" w:rsidRPr="00360CB5" w:rsidRDefault="000C3AE9" w:rsidP="00387DA9">
            <w:pPr>
              <w:pStyle w:val="Standard"/>
              <w:autoSpaceDE w:val="0"/>
            </w:pPr>
            <w:r w:rsidRPr="00360CB5">
              <w:rPr>
                <w:sz w:val="16"/>
                <w:szCs w:val="18"/>
              </w:rPr>
              <w:t xml:space="preserve">                подпись                                        ФИО</w:t>
            </w:r>
          </w:p>
          <w:p w14:paraId="019C5AE7" w14:textId="77777777" w:rsidR="00F47E7B" w:rsidRPr="00360CB5" w:rsidRDefault="00F47E7B" w:rsidP="00387DA9">
            <w:pPr>
              <w:pStyle w:val="Standard"/>
              <w:ind w:firstLine="567"/>
              <w:jc w:val="both"/>
              <w:rPr>
                <w:sz w:val="16"/>
                <w:szCs w:val="18"/>
              </w:rPr>
            </w:pPr>
          </w:p>
        </w:tc>
      </w:tr>
    </w:tbl>
    <w:p w14:paraId="5B83D479" w14:textId="77777777" w:rsidR="00F47E7B" w:rsidRPr="00360CB5" w:rsidRDefault="00F47E7B" w:rsidP="00387DA9">
      <w:pPr>
        <w:pStyle w:val="Standard"/>
        <w:suppressAutoHyphens w:val="0"/>
        <w:ind w:left="927"/>
      </w:pPr>
    </w:p>
    <w:sectPr w:rsidR="00F47E7B" w:rsidRPr="00360CB5" w:rsidSect="002903C9">
      <w:footerReference w:type="default" r:id="rId9"/>
      <w:pgSz w:w="11906" w:h="16838"/>
      <w:pgMar w:top="142" w:right="851" w:bottom="284" w:left="1701" w:header="72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DD1D" w14:textId="77777777" w:rsidR="008D3BCD" w:rsidRDefault="008D3BCD">
      <w:r>
        <w:separator/>
      </w:r>
    </w:p>
  </w:endnote>
  <w:endnote w:type="continuationSeparator" w:id="0">
    <w:p w14:paraId="1828EDF4" w14:textId="77777777" w:rsidR="008D3BCD" w:rsidRDefault="008D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CFAC" w14:textId="3B321AAA" w:rsidR="00127B84" w:rsidRDefault="000C3AE9">
    <w:pPr>
      <w:pStyle w:val="a8"/>
      <w:jc w:val="center"/>
    </w:pPr>
    <w:r>
      <w:rPr>
        <w:sz w:val="20"/>
      </w:rPr>
      <w:t xml:space="preserve">Страница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 w:rsidR="00BD4E7F">
      <w:rPr>
        <w:b/>
        <w:bCs/>
        <w:noProof/>
        <w:sz w:val="20"/>
      </w:rPr>
      <w:t>7</w:t>
    </w:r>
    <w:r>
      <w:rPr>
        <w:b/>
        <w:bCs/>
        <w:sz w:val="20"/>
      </w:rPr>
      <w:fldChar w:fldCharType="end"/>
    </w:r>
    <w:r>
      <w:rPr>
        <w:sz w:val="20"/>
      </w:rPr>
      <w:t xml:space="preserve"> из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 ARABIC </w:instrText>
    </w:r>
    <w:r>
      <w:rPr>
        <w:b/>
        <w:bCs/>
        <w:sz w:val="20"/>
      </w:rPr>
      <w:fldChar w:fldCharType="separate"/>
    </w:r>
    <w:r w:rsidR="00BD4E7F">
      <w:rPr>
        <w:b/>
        <w:bCs/>
        <w:noProof/>
        <w:sz w:val="20"/>
      </w:rPr>
      <w:t>7</w:t>
    </w:r>
    <w:r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232C" w14:textId="77777777" w:rsidR="008D3BCD" w:rsidRDefault="008D3BCD">
      <w:r>
        <w:rPr>
          <w:color w:val="000000"/>
        </w:rPr>
        <w:separator/>
      </w:r>
    </w:p>
  </w:footnote>
  <w:footnote w:type="continuationSeparator" w:id="0">
    <w:p w14:paraId="5540178D" w14:textId="77777777" w:rsidR="008D3BCD" w:rsidRDefault="008D3BCD">
      <w:r>
        <w:continuationSeparator/>
      </w:r>
    </w:p>
  </w:footnote>
  <w:footnote w:id="1">
    <w:p w14:paraId="49A43394" w14:textId="77777777" w:rsidR="00E71632" w:rsidRDefault="00E71632" w:rsidP="00E71632">
      <w:pPr>
        <w:pStyle w:val="af1"/>
      </w:pPr>
      <w:r w:rsidRPr="00D173A7">
        <w:rPr>
          <w:rStyle w:val="af3"/>
        </w:rPr>
        <w:footnoteRef/>
      </w:r>
      <w:r w:rsidRPr="00D173A7">
        <w:t xml:space="preserve"> </w:t>
      </w:r>
      <w:r w:rsidRPr="00D173A7">
        <w:rPr>
          <w:sz w:val="16"/>
          <w:szCs w:val="16"/>
        </w:rPr>
        <w:t xml:space="preserve">Полномочия Исполнителя можно проверить на сайте ФНС России: </w:t>
      </w:r>
      <w:hyperlink r:id="rId1" w:history="1">
        <w:r w:rsidRPr="00D173A7">
          <w:rPr>
            <w:rStyle w:val="af4"/>
            <w:sz w:val="16"/>
            <w:szCs w:val="16"/>
          </w:rPr>
          <w:t>https://pb.nalog.ru/index.html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3C7"/>
    <w:multiLevelType w:val="multilevel"/>
    <w:tmpl w:val="94A02A60"/>
    <w:styleLink w:val="Outlin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Symbol" w:hAnsi="Symbol" w:cs="Symbol"/>
        <w:sz w:val="2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BAA741D"/>
    <w:multiLevelType w:val="multilevel"/>
    <w:tmpl w:val="A16C209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/>
        <w:color w:val="000000"/>
        <w:sz w:val="20"/>
        <w:szCs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05497A"/>
    <w:multiLevelType w:val="multilevel"/>
    <w:tmpl w:val="4888EDE2"/>
    <w:styleLink w:val="WW8Num2"/>
    <w:lvl w:ilvl="0">
      <w:numFmt w:val="bullet"/>
      <w:lvlText w:val=""/>
      <w:lvlJc w:val="left"/>
      <w:pPr>
        <w:ind w:left="1428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5EF25CF"/>
    <w:multiLevelType w:val="multilevel"/>
    <w:tmpl w:val="5828719A"/>
    <w:styleLink w:val="WW8Num1"/>
    <w:lvl w:ilvl="0">
      <w:start w:val="1"/>
      <w:numFmt w:val="decimal"/>
      <w:lvlText w:val="%1"/>
      <w:lvlJc w:val="left"/>
      <w:pPr>
        <w:ind w:left="432" w:hanging="432"/>
      </w:pPr>
      <w:rPr>
        <w:rFonts w:ascii="Symbol" w:hAnsi="Symbol" w:cs="Symbol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132354703">
    <w:abstractNumId w:val="0"/>
  </w:num>
  <w:num w:numId="2" w16cid:durableId="275871245">
    <w:abstractNumId w:val="3"/>
  </w:num>
  <w:num w:numId="3" w16cid:durableId="1597784000">
    <w:abstractNumId w:val="2"/>
  </w:num>
  <w:num w:numId="4" w16cid:durableId="1496995135">
    <w:abstractNumId w:val="1"/>
  </w:num>
  <w:num w:numId="5" w16cid:durableId="523640003">
    <w:abstractNumId w:val="1"/>
  </w:num>
  <w:num w:numId="6" w16cid:durableId="40323985">
    <w:abstractNumId w:val="2"/>
  </w:num>
  <w:num w:numId="7" w16cid:durableId="809519539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7B"/>
    <w:rsid w:val="000078C7"/>
    <w:rsid w:val="00026755"/>
    <w:rsid w:val="00030711"/>
    <w:rsid w:val="000531C6"/>
    <w:rsid w:val="00097C53"/>
    <w:rsid w:val="000A0686"/>
    <w:rsid w:val="000B28BE"/>
    <w:rsid w:val="000B4B35"/>
    <w:rsid w:val="000C04C4"/>
    <w:rsid w:val="000C3AE9"/>
    <w:rsid w:val="000D178A"/>
    <w:rsid w:val="000D713F"/>
    <w:rsid w:val="000D7DB5"/>
    <w:rsid w:val="000F7E26"/>
    <w:rsid w:val="00127B84"/>
    <w:rsid w:val="00130C74"/>
    <w:rsid w:val="00132057"/>
    <w:rsid w:val="00133BC0"/>
    <w:rsid w:val="001402EA"/>
    <w:rsid w:val="001422F7"/>
    <w:rsid w:val="00152026"/>
    <w:rsid w:val="00152A28"/>
    <w:rsid w:val="00153D84"/>
    <w:rsid w:val="001617AA"/>
    <w:rsid w:val="001674F3"/>
    <w:rsid w:val="001833AB"/>
    <w:rsid w:val="00193773"/>
    <w:rsid w:val="001D2622"/>
    <w:rsid w:val="001E3930"/>
    <w:rsid w:val="00227281"/>
    <w:rsid w:val="00243243"/>
    <w:rsid w:val="0026318C"/>
    <w:rsid w:val="00264171"/>
    <w:rsid w:val="002903C9"/>
    <w:rsid w:val="00291405"/>
    <w:rsid w:val="002922D5"/>
    <w:rsid w:val="00293506"/>
    <w:rsid w:val="002B12C5"/>
    <w:rsid w:val="002B25EE"/>
    <w:rsid w:val="002C242E"/>
    <w:rsid w:val="002E0DA9"/>
    <w:rsid w:val="002E6362"/>
    <w:rsid w:val="002F1289"/>
    <w:rsid w:val="002F1739"/>
    <w:rsid w:val="00321B8A"/>
    <w:rsid w:val="0032490A"/>
    <w:rsid w:val="00324CB6"/>
    <w:rsid w:val="003258BB"/>
    <w:rsid w:val="00331F57"/>
    <w:rsid w:val="0033414A"/>
    <w:rsid w:val="00337165"/>
    <w:rsid w:val="003570DB"/>
    <w:rsid w:val="00360CB5"/>
    <w:rsid w:val="00365F2C"/>
    <w:rsid w:val="00387DA9"/>
    <w:rsid w:val="003A754A"/>
    <w:rsid w:val="003D4F25"/>
    <w:rsid w:val="003D5566"/>
    <w:rsid w:val="003D7253"/>
    <w:rsid w:val="003F7083"/>
    <w:rsid w:val="00445234"/>
    <w:rsid w:val="00461731"/>
    <w:rsid w:val="004A2D93"/>
    <w:rsid w:val="004B649F"/>
    <w:rsid w:val="004B767D"/>
    <w:rsid w:val="004F31B3"/>
    <w:rsid w:val="004F33FA"/>
    <w:rsid w:val="004F4133"/>
    <w:rsid w:val="00504C9D"/>
    <w:rsid w:val="00520816"/>
    <w:rsid w:val="00537092"/>
    <w:rsid w:val="00543FA8"/>
    <w:rsid w:val="005610DA"/>
    <w:rsid w:val="00562CE9"/>
    <w:rsid w:val="00573E96"/>
    <w:rsid w:val="0057513F"/>
    <w:rsid w:val="00575306"/>
    <w:rsid w:val="00591623"/>
    <w:rsid w:val="0059419F"/>
    <w:rsid w:val="005B6D64"/>
    <w:rsid w:val="005C7EF1"/>
    <w:rsid w:val="005D00BB"/>
    <w:rsid w:val="005D3C7D"/>
    <w:rsid w:val="005D3FF8"/>
    <w:rsid w:val="005E0BE1"/>
    <w:rsid w:val="00637B35"/>
    <w:rsid w:val="00655FC9"/>
    <w:rsid w:val="006613A2"/>
    <w:rsid w:val="00687BFC"/>
    <w:rsid w:val="006A0BDB"/>
    <w:rsid w:val="006A72E6"/>
    <w:rsid w:val="006B4DC6"/>
    <w:rsid w:val="006C2738"/>
    <w:rsid w:val="006D3420"/>
    <w:rsid w:val="006D5C28"/>
    <w:rsid w:val="007315FD"/>
    <w:rsid w:val="00752100"/>
    <w:rsid w:val="00761FC2"/>
    <w:rsid w:val="0076720C"/>
    <w:rsid w:val="0078506E"/>
    <w:rsid w:val="007A0188"/>
    <w:rsid w:val="007B6332"/>
    <w:rsid w:val="007B7D96"/>
    <w:rsid w:val="007E4198"/>
    <w:rsid w:val="008047B7"/>
    <w:rsid w:val="008236FF"/>
    <w:rsid w:val="008370C2"/>
    <w:rsid w:val="0083798F"/>
    <w:rsid w:val="00843860"/>
    <w:rsid w:val="00860BAD"/>
    <w:rsid w:val="0086600C"/>
    <w:rsid w:val="00867438"/>
    <w:rsid w:val="00875CE9"/>
    <w:rsid w:val="00890192"/>
    <w:rsid w:val="008A00FD"/>
    <w:rsid w:val="008A4709"/>
    <w:rsid w:val="008D3BCD"/>
    <w:rsid w:val="008D4E92"/>
    <w:rsid w:val="009103A2"/>
    <w:rsid w:val="00951214"/>
    <w:rsid w:val="00975FE1"/>
    <w:rsid w:val="009B16D0"/>
    <w:rsid w:val="009B1C89"/>
    <w:rsid w:val="009E54F2"/>
    <w:rsid w:val="009E76FD"/>
    <w:rsid w:val="009E77F2"/>
    <w:rsid w:val="009F6C23"/>
    <w:rsid w:val="00A47421"/>
    <w:rsid w:val="00A74B99"/>
    <w:rsid w:val="00A86472"/>
    <w:rsid w:val="00A901B9"/>
    <w:rsid w:val="00AB33DC"/>
    <w:rsid w:val="00AC6FF4"/>
    <w:rsid w:val="00AF3CF2"/>
    <w:rsid w:val="00B03A21"/>
    <w:rsid w:val="00B10A1D"/>
    <w:rsid w:val="00B2016F"/>
    <w:rsid w:val="00B26798"/>
    <w:rsid w:val="00B45A40"/>
    <w:rsid w:val="00B4745B"/>
    <w:rsid w:val="00B524B3"/>
    <w:rsid w:val="00B927F0"/>
    <w:rsid w:val="00BB3F54"/>
    <w:rsid w:val="00BC0317"/>
    <w:rsid w:val="00BD15A7"/>
    <w:rsid w:val="00BD4E7F"/>
    <w:rsid w:val="00BE765B"/>
    <w:rsid w:val="00C00C23"/>
    <w:rsid w:val="00C062FF"/>
    <w:rsid w:val="00C134AD"/>
    <w:rsid w:val="00C769BD"/>
    <w:rsid w:val="00C76AED"/>
    <w:rsid w:val="00C77D99"/>
    <w:rsid w:val="00C92474"/>
    <w:rsid w:val="00C96CB7"/>
    <w:rsid w:val="00CA2988"/>
    <w:rsid w:val="00CA7984"/>
    <w:rsid w:val="00CA7B39"/>
    <w:rsid w:val="00CC2EAB"/>
    <w:rsid w:val="00CC2EF2"/>
    <w:rsid w:val="00CE543B"/>
    <w:rsid w:val="00CF2B3E"/>
    <w:rsid w:val="00CF4E5E"/>
    <w:rsid w:val="00CF7B14"/>
    <w:rsid w:val="00D02B0B"/>
    <w:rsid w:val="00D26E5B"/>
    <w:rsid w:val="00D3298F"/>
    <w:rsid w:val="00D434F7"/>
    <w:rsid w:val="00D64218"/>
    <w:rsid w:val="00D91514"/>
    <w:rsid w:val="00D91793"/>
    <w:rsid w:val="00D93A80"/>
    <w:rsid w:val="00D97165"/>
    <w:rsid w:val="00DA5018"/>
    <w:rsid w:val="00DA5875"/>
    <w:rsid w:val="00E51A9F"/>
    <w:rsid w:val="00E5661A"/>
    <w:rsid w:val="00E70219"/>
    <w:rsid w:val="00E71632"/>
    <w:rsid w:val="00E7684C"/>
    <w:rsid w:val="00EA0108"/>
    <w:rsid w:val="00EA74CF"/>
    <w:rsid w:val="00EC60EE"/>
    <w:rsid w:val="00EF1C6B"/>
    <w:rsid w:val="00F11E10"/>
    <w:rsid w:val="00F31BA5"/>
    <w:rsid w:val="00F32435"/>
    <w:rsid w:val="00F34ECE"/>
    <w:rsid w:val="00F40809"/>
    <w:rsid w:val="00F47E7B"/>
    <w:rsid w:val="00F62F82"/>
    <w:rsid w:val="00F67F22"/>
    <w:rsid w:val="00F727B4"/>
    <w:rsid w:val="00F74684"/>
    <w:rsid w:val="00F83037"/>
    <w:rsid w:val="00F844CC"/>
    <w:rsid w:val="00FA45F2"/>
    <w:rsid w:val="00FA7DCE"/>
    <w:rsid w:val="00FE043E"/>
    <w:rsid w:val="00FE280E"/>
    <w:rsid w:val="00FE549D"/>
    <w:rsid w:val="00FF02F3"/>
    <w:rsid w:val="328C6CA5"/>
    <w:rsid w:val="4A2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55F28"/>
  <w15:docId w15:val="{D8EFD20C-1F10-4E9B-B4D3-6AD90D9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Заголовок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20">
    <w:name w:val="Указатель2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Subtitle"/>
    <w:basedOn w:val="10"/>
    <w:next w:val="Textbody"/>
    <w:uiPriority w:val="11"/>
    <w:qFormat/>
    <w:pPr>
      <w:jc w:val="center"/>
    </w:pPr>
    <w:rPr>
      <w:i/>
      <w:iCs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Standard"/>
    <w:pPr>
      <w:suppressLineNumbers/>
    </w:pPr>
    <w:rPr>
      <w:rFonts w:cs="Arial"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Текст примечания1"/>
    <w:basedOn w:val="Standard"/>
    <w:rPr>
      <w:sz w:val="20"/>
      <w:szCs w:val="20"/>
    </w:rPr>
  </w:style>
  <w:style w:type="paragraph" w:styleId="aa">
    <w:name w:val="annotation subject"/>
    <w:basedOn w:val="13"/>
    <w:next w:val="13"/>
    <w:rPr>
      <w:b/>
      <w:bCs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3z0">
    <w:name w:val="WW8Num3z0"/>
    <w:rPr>
      <w:b/>
      <w:bCs/>
      <w:color w:val="000000"/>
      <w:sz w:val="20"/>
      <w:szCs w:val="20"/>
    </w:rPr>
  </w:style>
  <w:style w:type="character" w:customStyle="1" w:styleId="WW8Num3z1">
    <w:name w:val="WW8Num3z1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WW8Num3z2">
    <w:name w:val="WW8Num3z2"/>
    <w:rPr>
      <w:b/>
      <w:sz w:val="20"/>
      <w:szCs w:val="2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Cs/>
      <w:color w:val="000000"/>
      <w:sz w:val="20"/>
      <w:szCs w:val="20"/>
      <w:shd w:val="clear" w:color="auto" w:fill="00FF0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sz w:val="20"/>
      <w:szCs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b/>
      <w:sz w:val="20"/>
      <w:szCs w:val="20"/>
    </w:rPr>
  </w:style>
  <w:style w:type="character" w:customStyle="1" w:styleId="WW8Num9z0">
    <w:name w:val="WW8Num9z0"/>
    <w:rPr>
      <w:sz w:val="20"/>
      <w:szCs w:val="20"/>
    </w:rPr>
  </w:style>
  <w:style w:type="character" w:customStyle="1" w:styleId="WW8Num9z1">
    <w:name w:val="WW8Num9z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Arial"/>
      <w:sz w:val="20"/>
      <w:szCs w:val="20"/>
    </w:rPr>
  </w:style>
  <w:style w:type="character" w:customStyle="1" w:styleId="WW8Num10z3">
    <w:name w:val="WW8Num10z3"/>
    <w:rPr>
      <w:b w:val="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0"/>
      <w:szCs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b/>
      <w:bCs/>
      <w:iCs/>
      <w:sz w:val="20"/>
      <w:szCs w:val="20"/>
    </w:rPr>
  </w:style>
  <w:style w:type="character" w:customStyle="1" w:styleId="WW8Num15z1">
    <w:name w:val="WW8Num15z1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WW8Num15z2">
    <w:name w:val="WW8Num15z2"/>
    <w:rPr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alibri" w:eastAsia="Times New Roman" w:hAnsi="Calibri" w:cs="Arial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sz w:val="19"/>
      <w:szCs w:val="19"/>
    </w:rPr>
  </w:style>
  <w:style w:type="character" w:customStyle="1" w:styleId="WW8Num18z1">
    <w:name w:val="WW8Num18z1"/>
  </w:style>
  <w:style w:type="character" w:customStyle="1" w:styleId="WW8Num19z0">
    <w:name w:val="WW8Num19z0"/>
    <w:rPr>
      <w:rFonts w:ascii="Symbol" w:hAnsi="Symbol" w:cs="Symbol"/>
      <w:sz w:val="20"/>
      <w:szCs w:val="2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21">
    <w:name w:val="Основной шрифт абзаца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Georgia" w:eastAsia="Times New Roman" w:hAnsi="Georgia" w:cs="Arial"/>
      <w:sz w:val="16"/>
      <w:szCs w:val="1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3">
    <w:name w:val="WW8Num16z3"/>
    <w:rPr>
      <w:b w:val="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4">
    <w:name w:val="Основной шрифт абзаца1"/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Нижний колонтитул Знак"/>
    <w:rPr>
      <w:sz w:val="24"/>
      <w:szCs w:val="24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e">
    <w:name w:val="Основной текст Знак"/>
    <w:rPr>
      <w:sz w:val="24"/>
      <w:szCs w:val="24"/>
      <w:lang w:val="ru-RU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af">
    <w:name w:val="Текст примечания Знак"/>
  </w:style>
  <w:style w:type="character" w:customStyle="1" w:styleId="af0">
    <w:name w:val="Тема примечания Знак"/>
    <w:rPr>
      <w:b/>
      <w:bCs/>
    </w:r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paragraph" w:styleId="af1">
    <w:name w:val="footnote text"/>
    <w:basedOn w:val="a"/>
    <w:link w:val="af2"/>
    <w:uiPriority w:val="99"/>
    <w:semiHidden/>
    <w:unhideWhenUsed/>
    <w:rsid w:val="00B03A21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B03A21"/>
    <w:rPr>
      <w:rFonts w:cs="Mangal"/>
      <w:sz w:val="20"/>
      <w:szCs w:val="18"/>
    </w:rPr>
  </w:style>
  <w:style w:type="character" w:styleId="af3">
    <w:name w:val="footnote reference"/>
    <w:basedOn w:val="a0"/>
    <w:uiPriority w:val="99"/>
    <w:semiHidden/>
    <w:unhideWhenUsed/>
    <w:rsid w:val="00B03A21"/>
    <w:rPr>
      <w:vertAlign w:val="superscript"/>
    </w:rPr>
  </w:style>
  <w:style w:type="character" w:styleId="af4">
    <w:name w:val="Hyperlink"/>
    <w:basedOn w:val="a0"/>
    <w:uiPriority w:val="99"/>
    <w:unhideWhenUsed/>
    <w:rsid w:val="00B03A21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03A21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562CE9"/>
    <w:pPr>
      <w:widowControl/>
      <w:suppressAutoHyphens w:val="0"/>
      <w:autoSpaceDN/>
      <w:textAlignment w:val="auto"/>
    </w:pPr>
    <w:rPr>
      <w:rFonts w:ascii="Arial" w:eastAsia="Calibri" w:hAnsi="Arial" w:cs="Arial"/>
      <w:kern w:val="0"/>
      <w:sz w:val="22"/>
      <w:szCs w:val="20"/>
      <w:lang w:eastAsia="en-US" w:bidi="ar-SA"/>
    </w:rPr>
  </w:style>
  <w:style w:type="paragraph" w:styleId="af6">
    <w:name w:val="annotation text"/>
    <w:basedOn w:val="a"/>
    <w:link w:val="17"/>
    <w:uiPriority w:val="99"/>
    <w:semiHidden/>
    <w:unhideWhenUsed/>
    <w:rsid w:val="00543FA8"/>
    <w:pPr>
      <w:textAlignment w:val="auto"/>
    </w:pPr>
    <w:rPr>
      <w:rFonts w:cs="Mangal"/>
      <w:sz w:val="20"/>
      <w:szCs w:val="18"/>
    </w:rPr>
  </w:style>
  <w:style w:type="character" w:customStyle="1" w:styleId="17">
    <w:name w:val="Текст примечания Знак1"/>
    <w:basedOn w:val="a0"/>
    <w:link w:val="af6"/>
    <w:uiPriority w:val="99"/>
    <w:semiHidden/>
    <w:rsid w:val="00543FA8"/>
    <w:rPr>
      <w:rFonts w:cs="Mangal"/>
      <w:sz w:val="20"/>
      <w:szCs w:val="18"/>
    </w:rPr>
  </w:style>
  <w:style w:type="character" w:styleId="af7">
    <w:name w:val="annotation reference"/>
    <w:basedOn w:val="a0"/>
    <w:uiPriority w:val="99"/>
    <w:semiHidden/>
    <w:unhideWhenUsed/>
    <w:rsid w:val="00543FA8"/>
    <w:rPr>
      <w:sz w:val="16"/>
      <w:szCs w:val="16"/>
    </w:rPr>
  </w:style>
  <w:style w:type="paragraph" w:styleId="af8">
    <w:name w:val="List Paragraph"/>
    <w:basedOn w:val="a"/>
    <w:uiPriority w:val="34"/>
    <w:qFormat/>
    <w:rsid w:val="00543FA8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5D3C7D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character" w:styleId="af9">
    <w:name w:val="Strong"/>
    <w:basedOn w:val="a0"/>
    <w:uiPriority w:val="22"/>
    <w:qFormat/>
    <w:rsid w:val="00243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</w:divsChild>
    </w:div>
    <w:div w:id="344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11111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b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CFB7C0-F619-4099-8A50-ADA4AD1A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ЦЕНТР ОАО «АДМИРАЛТЕЙСКИЕ ВЕРФИ»</vt:lpstr>
    </vt:vector>
  </TitlesOfParts>
  <Company/>
  <LinksUpToDate>false</LinksUpToDate>
  <CharactersWithSpaces>29941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ЦЕНТР ОАО «АДМИРАЛТЕЙСКИЕ ВЕРФИ»</dc:title>
  <dc:subject/>
  <dc:creator>upomgv</dc:creator>
  <cp:keywords/>
  <dc:description/>
  <cp:lastModifiedBy>Павел Алексеевич</cp:lastModifiedBy>
  <cp:revision>2</cp:revision>
  <cp:lastPrinted>2024-11-10T08:33:00Z</cp:lastPrinted>
  <dcterms:created xsi:type="dcterms:W3CDTF">2025-03-07T19:36:00Z</dcterms:created>
  <dcterms:modified xsi:type="dcterms:W3CDTF">2025-03-07T19:36:00Z</dcterms:modified>
</cp:coreProperties>
</file>